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BA7C4" w14:textId="7F19E79F" w:rsidR="00A83F78" w:rsidRPr="000353FB" w:rsidRDefault="00AF3A43" w:rsidP="00A83F78">
      <w:pPr>
        <w:pStyle w:val="Letter"/>
        <w:spacing w:line="240" w:lineRule="auto"/>
        <w:rPr>
          <w:szCs w:val="22"/>
        </w:rPr>
      </w:pPr>
      <w:bookmarkStart w:id="0" w:name="_GoBack"/>
      <w:bookmarkEnd w:id="0"/>
      <w:r>
        <w:rPr>
          <w:szCs w:val="22"/>
        </w:rPr>
        <w:pict w14:anchorId="1B8FE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73.5pt;mso-left-percent:-10001;mso-top-percent:-10001;mso-position-horizontal:absolute;mso-position-horizontal-relative:char;mso-position-vertical:absolute;mso-position-vertical-relative:line;mso-left-percent:-10001;mso-top-percent:-10001">
            <v:imagedata r:id="rId7" o:title=""/>
          </v:shape>
        </w:pict>
      </w:r>
    </w:p>
    <w:p w14:paraId="720FD8A6" w14:textId="77777777" w:rsidR="00A83F78" w:rsidRPr="000353FB" w:rsidRDefault="00A83F78" w:rsidP="00A83F78">
      <w:pPr>
        <w:pStyle w:val="Letter"/>
        <w:spacing w:line="240" w:lineRule="auto"/>
        <w:rPr>
          <w:szCs w:val="22"/>
        </w:rPr>
      </w:pPr>
    </w:p>
    <w:p w14:paraId="64F75F53" w14:textId="77777777" w:rsidR="003C0C23" w:rsidRDefault="003C0C23" w:rsidP="00A83F78">
      <w:pPr>
        <w:pStyle w:val="Letter"/>
        <w:spacing w:line="240" w:lineRule="auto"/>
        <w:rPr>
          <w:rFonts w:cs="Arial"/>
          <w:szCs w:val="22"/>
        </w:rPr>
      </w:pPr>
    </w:p>
    <w:p w14:paraId="0110D949" w14:textId="77777777" w:rsidR="000F7D80" w:rsidRDefault="000F7D80" w:rsidP="00845662">
      <w:pPr>
        <w:pStyle w:val="NoParagraphStyle"/>
        <w:rPr>
          <w:rFonts w:ascii="Arial" w:hAnsi="Arial" w:cs="Arial"/>
          <w:sz w:val="22"/>
          <w:szCs w:val="22"/>
        </w:rPr>
      </w:pPr>
    </w:p>
    <w:p w14:paraId="7E6C68BB" w14:textId="77777777" w:rsidR="00D63740" w:rsidRPr="004F68E0" w:rsidRDefault="004F68E0" w:rsidP="00B9092A">
      <w:pPr>
        <w:pStyle w:val="NoParagraphStyle"/>
        <w:rPr>
          <w:rFonts w:ascii="Arial" w:hAnsi="Arial" w:cs="Arial"/>
          <w:sz w:val="22"/>
          <w:szCs w:val="22"/>
          <w:highlight w:val="yellow"/>
        </w:rPr>
      </w:pPr>
      <w:r w:rsidRPr="004F68E0">
        <w:rPr>
          <w:rFonts w:ascii="Arial" w:hAnsi="Arial" w:cs="Arial"/>
          <w:sz w:val="22"/>
          <w:szCs w:val="22"/>
          <w:highlight w:val="yellow"/>
        </w:rPr>
        <w:t>Insert</w:t>
      </w:r>
    </w:p>
    <w:p w14:paraId="1FFADC60" w14:textId="77777777" w:rsidR="004F68E0" w:rsidRPr="004F68E0" w:rsidRDefault="004F68E0" w:rsidP="00B9092A">
      <w:pPr>
        <w:pStyle w:val="NoParagraphStyle"/>
        <w:rPr>
          <w:rFonts w:ascii="Arial" w:hAnsi="Arial" w:cs="Arial"/>
          <w:sz w:val="22"/>
          <w:szCs w:val="22"/>
          <w:highlight w:val="yellow"/>
        </w:rPr>
      </w:pPr>
      <w:r w:rsidRPr="004F68E0">
        <w:rPr>
          <w:rFonts w:ascii="Arial" w:hAnsi="Arial" w:cs="Arial"/>
          <w:sz w:val="22"/>
          <w:szCs w:val="22"/>
          <w:highlight w:val="yellow"/>
        </w:rPr>
        <w:t>Insert</w:t>
      </w:r>
    </w:p>
    <w:p w14:paraId="75E5196D" w14:textId="77777777" w:rsidR="004F68E0" w:rsidRPr="004F68E0" w:rsidRDefault="004F68E0" w:rsidP="00B9092A">
      <w:pPr>
        <w:pStyle w:val="NoParagraphStyle"/>
        <w:rPr>
          <w:rFonts w:ascii="Arial" w:hAnsi="Arial" w:cs="Arial"/>
          <w:sz w:val="22"/>
          <w:szCs w:val="22"/>
          <w:highlight w:val="yellow"/>
        </w:rPr>
      </w:pPr>
      <w:r w:rsidRPr="004F68E0">
        <w:rPr>
          <w:rFonts w:ascii="Arial" w:hAnsi="Arial" w:cs="Arial"/>
          <w:sz w:val="22"/>
          <w:szCs w:val="22"/>
          <w:highlight w:val="yellow"/>
        </w:rPr>
        <w:t>Insert</w:t>
      </w:r>
    </w:p>
    <w:p w14:paraId="710D6088" w14:textId="77777777" w:rsidR="004F68E0" w:rsidRDefault="004F68E0" w:rsidP="00B9092A">
      <w:pPr>
        <w:pStyle w:val="NoParagraphStyle"/>
        <w:rPr>
          <w:rFonts w:ascii="Arial" w:hAnsi="Arial" w:cs="Arial"/>
          <w:sz w:val="22"/>
          <w:szCs w:val="22"/>
        </w:rPr>
      </w:pPr>
      <w:r w:rsidRPr="004F68E0">
        <w:rPr>
          <w:rFonts w:ascii="Arial" w:hAnsi="Arial" w:cs="Arial"/>
          <w:sz w:val="22"/>
          <w:szCs w:val="22"/>
          <w:highlight w:val="yellow"/>
        </w:rPr>
        <w:t>Insert</w:t>
      </w:r>
    </w:p>
    <w:p w14:paraId="293D3E04" w14:textId="77777777" w:rsidR="00B9092A" w:rsidRDefault="00B9092A" w:rsidP="00B9092A">
      <w:pPr>
        <w:pStyle w:val="NoParagraphStyle"/>
        <w:rPr>
          <w:sz w:val="22"/>
          <w:szCs w:val="22"/>
        </w:rPr>
      </w:pPr>
    </w:p>
    <w:p w14:paraId="2D80D5A1" w14:textId="77777777" w:rsidR="002F4245" w:rsidRDefault="002F4245" w:rsidP="00376D11">
      <w:pPr>
        <w:pStyle w:val="Address"/>
        <w:tabs>
          <w:tab w:val="left" w:pos="1247"/>
          <w:tab w:val="left" w:pos="1278"/>
          <w:tab w:val="left" w:pos="5868"/>
          <w:tab w:val="left" w:pos="6917"/>
        </w:tabs>
        <w:spacing w:line="240" w:lineRule="auto"/>
        <w:ind w:right="-399"/>
        <w:jc w:val="left"/>
        <w:rPr>
          <w:sz w:val="22"/>
          <w:szCs w:val="22"/>
        </w:rPr>
      </w:pPr>
    </w:p>
    <w:p w14:paraId="4290417A" w14:textId="77777777" w:rsidR="003C0C23" w:rsidRDefault="003C0C23" w:rsidP="00376D11">
      <w:pPr>
        <w:pStyle w:val="Address"/>
        <w:tabs>
          <w:tab w:val="left" w:pos="1247"/>
          <w:tab w:val="left" w:pos="1278"/>
          <w:tab w:val="left" w:pos="5868"/>
          <w:tab w:val="left" w:pos="6917"/>
        </w:tabs>
        <w:spacing w:line="240" w:lineRule="auto"/>
        <w:ind w:right="-399"/>
        <w:jc w:val="left"/>
        <w:rPr>
          <w:sz w:val="22"/>
          <w:szCs w:val="22"/>
        </w:rPr>
      </w:pPr>
    </w:p>
    <w:p w14:paraId="332CC3CE" w14:textId="77777777" w:rsidR="00F316EE" w:rsidRDefault="00F316EE" w:rsidP="00DA1BC4">
      <w:pPr>
        <w:pStyle w:val="Address"/>
        <w:tabs>
          <w:tab w:val="left" w:pos="1247"/>
          <w:tab w:val="left" w:pos="1278"/>
          <w:tab w:val="left" w:pos="5868"/>
          <w:tab w:val="left" w:pos="6917"/>
        </w:tabs>
        <w:spacing w:line="240" w:lineRule="auto"/>
        <w:ind w:right="-399"/>
        <w:jc w:val="left"/>
        <w:rPr>
          <w:sz w:val="22"/>
          <w:szCs w:val="22"/>
        </w:rPr>
      </w:pPr>
    </w:p>
    <w:p w14:paraId="5760918C" w14:textId="77777777" w:rsidR="00DA1BC4" w:rsidRPr="00DA1BC4" w:rsidRDefault="00DA1BC4" w:rsidP="00DA1BC4">
      <w:pPr>
        <w:pStyle w:val="Address"/>
        <w:tabs>
          <w:tab w:val="left" w:pos="1247"/>
          <w:tab w:val="left" w:pos="1278"/>
          <w:tab w:val="left" w:pos="5868"/>
          <w:tab w:val="left" w:pos="6917"/>
        </w:tabs>
        <w:spacing w:line="240" w:lineRule="auto"/>
        <w:ind w:right="-399"/>
        <w:jc w:val="left"/>
        <w:rPr>
          <w:sz w:val="22"/>
          <w:szCs w:val="22"/>
        </w:rPr>
      </w:pPr>
      <w:r w:rsidRPr="00DA1BC4">
        <w:rPr>
          <w:sz w:val="22"/>
          <w:szCs w:val="22"/>
        </w:rPr>
        <w:t>Princes House</w:t>
      </w:r>
    </w:p>
    <w:p w14:paraId="2EBC8E4A" w14:textId="77777777" w:rsidR="00DA1BC4" w:rsidRPr="00DA1BC4" w:rsidRDefault="00DA1BC4" w:rsidP="00DA1BC4">
      <w:pPr>
        <w:pStyle w:val="Address"/>
        <w:tabs>
          <w:tab w:val="left" w:pos="1247"/>
          <w:tab w:val="left" w:pos="1278"/>
          <w:tab w:val="left" w:pos="5868"/>
          <w:tab w:val="left" w:pos="6917"/>
        </w:tabs>
        <w:spacing w:line="240" w:lineRule="auto"/>
        <w:ind w:right="-399"/>
        <w:jc w:val="left"/>
        <w:rPr>
          <w:sz w:val="22"/>
          <w:szCs w:val="22"/>
        </w:rPr>
      </w:pPr>
      <w:r w:rsidRPr="00DA1BC4">
        <w:rPr>
          <w:sz w:val="22"/>
          <w:szCs w:val="22"/>
        </w:rPr>
        <w:t>Princes Street</w:t>
      </w:r>
    </w:p>
    <w:p w14:paraId="12AB6BFA" w14:textId="77777777" w:rsidR="00DA1BC4" w:rsidRPr="00DA1BC4" w:rsidRDefault="00DA1BC4" w:rsidP="00DA1BC4">
      <w:pPr>
        <w:pStyle w:val="Address"/>
        <w:tabs>
          <w:tab w:val="left" w:pos="1247"/>
          <w:tab w:val="left" w:pos="1278"/>
          <w:tab w:val="left" w:pos="5868"/>
          <w:tab w:val="left" w:pos="6917"/>
        </w:tabs>
        <w:spacing w:line="240" w:lineRule="auto"/>
        <w:ind w:right="-399"/>
        <w:jc w:val="left"/>
        <w:rPr>
          <w:sz w:val="22"/>
          <w:szCs w:val="22"/>
        </w:rPr>
      </w:pPr>
      <w:r w:rsidRPr="00DA1BC4">
        <w:rPr>
          <w:sz w:val="22"/>
          <w:szCs w:val="22"/>
        </w:rPr>
        <w:t>Dorchester</w:t>
      </w:r>
    </w:p>
    <w:p w14:paraId="555A070C" w14:textId="77777777" w:rsidR="00DA1BC4" w:rsidRPr="00DA1BC4" w:rsidRDefault="00DA1BC4" w:rsidP="00DA1BC4">
      <w:pPr>
        <w:pStyle w:val="Address"/>
        <w:tabs>
          <w:tab w:val="left" w:pos="1247"/>
          <w:tab w:val="left" w:pos="1278"/>
          <w:tab w:val="left" w:pos="5868"/>
          <w:tab w:val="left" w:pos="6917"/>
        </w:tabs>
        <w:spacing w:line="240" w:lineRule="auto"/>
        <w:ind w:right="-399"/>
        <w:jc w:val="left"/>
        <w:rPr>
          <w:sz w:val="22"/>
          <w:szCs w:val="22"/>
        </w:rPr>
      </w:pPr>
      <w:r w:rsidRPr="00DA1BC4">
        <w:rPr>
          <w:sz w:val="22"/>
          <w:szCs w:val="22"/>
        </w:rPr>
        <w:t>Dorset</w:t>
      </w:r>
    </w:p>
    <w:p w14:paraId="79CD3E28" w14:textId="77777777" w:rsidR="00DA1BC4" w:rsidRPr="00DA1BC4" w:rsidRDefault="00DA1BC4" w:rsidP="00DA1BC4">
      <w:pPr>
        <w:pStyle w:val="Address"/>
        <w:tabs>
          <w:tab w:val="left" w:pos="1247"/>
          <w:tab w:val="left" w:pos="1278"/>
          <w:tab w:val="left" w:pos="5868"/>
          <w:tab w:val="left" w:pos="6917"/>
        </w:tabs>
        <w:spacing w:line="240" w:lineRule="auto"/>
        <w:ind w:right="-399"/>
        <w:jc w:val="left"/>
        <w:rPr>
          <w:sz w:val="22"/>
          <w:szCs w:val="22"/>
        </w:rPr>
      </w:pPr>
      <w:r w:rsidRPr="00DA1BC4">
        <w:rPr>
          <w:sz w:val="22"/>
          <w:szCs w:val="22"/>
        </w:rPr>
        <w:t>DT1 1TP</w:t>
      </w:r>
    </w:p>
    <w:p w14:paraId="51D68CD3" w14:textId="77777777" w:rsidR="007667EF" w:rsidRDefault="007667EF" w:rsidP="00DA1BC4">
      <w:pPr>
        <w:pStyle w:val="Address"/>
        <w:tabs>
          <w:tab w:val="left" w:pos="1247"/>
          <w:tab w:val="left" w:pos="1278"/>
          <w:tab w:val="left" w:pos="5868"/>
          <w:tab w:val="left" w:pos="6917"/>
        </w:tabs>
        <w:spacing w:line="240" w:lineRule="auto"/>
        <w:ind w:right="-399"/>
        <w:jc w:val="left"/>
        <w:rPr>
          <w:sz w:val="22"/>
          <w:szCs w:val="22"/>
        </w:rPr>
      </w:pPr>
    </w:p>
    <w:p w14:paraId="2EE56414" w14:textId="77777777" w:rsidR="00DA1BC4" w:rsidRPr="00DA1BC4" w:rsidRDefault="004F68E0" w:rsidP="00DA1BC4">
      <w:pPr>
        <w:pStyle w:val="Address"/>
        <w:tabs>
          <w:tab w:val="left" w:pos="1247"/>
          <w:tab w:val="left" w:pos="1278"/>
          <w:tab w:val="left" w:pos="5868"/>
          <w:tab w:val="left" w:pos="6917"/>
        </w:tabs>
        <w:spacing w:line="240" w:lineRule="auto"/>
        <w:ind w:right="-399"/>
        <w:jc w:val="left"/>
        <w:rPr>
          <w:sz w:val="22"/>
          <w:szCs w:val="22"/>
        </w:rPr>
      </w:pPr>
      <w:r>
        <w:rPr>
          <w:sz w:val="22"/>
          <w:szCs w:val="22"/>
        </w:rPr>
        <w:t>Telephone:</w:t>
      </w:r>
      <w:r>
        <w:rPr>
          <w:sz w:val="22"/>
          <w:szCs w:val="22"/>
        </w:rPr>
        <w:tab/>
        <w:t>01305 22</w:t>
      </w:r>
    </w:p>
    <w:p w14:paraId="313D1C8C" w14:textId="77777777" w:rsidR="00DA1BC4" w:rsidRPr="00DA1BC4" w:rsidRDefault="00DA1BC4" w:rsidP="00DA1BC4">
      <w:pPr>
        <w:pStyle w:val="Address"/>
        <w:tabs>
          <w:tab w:val="left" w:pos="1247"/>
          <w:tab w:val="left" w:pos="1278"/>
          <w:tab w:val="left" w:pos="5868"/>
          <w:tab w:val="left" w:pos="6917"/>
        </w:tabs>
        <w:spacing w:line="240" w:lineRule="auto"/>
        <w:ind w:right="-399"/>
        <w:jc w:val="left"/>
        <w:rPr>
          <w:sz w:val="22"/>
          <w:szCs w:val="22"/>
        </w:rPr>
      </w:pPr>
    </w:p>
    <w:p w14:paraId="107CF311" w14:textId="77777777" w:rsidR="00A31792" w:rsidRPr="000D26A0" w:rsidRDefault="00DA1BC4" w:rsidP="00A31792">
      <w:pPr>
        <w:pStyle w:val="Address"/>
        <w:tabs>
          <w:tab w:val="left" w:pos="1247"/>
          <w:tab w:val="left" w:pos="1278"/>
          <w:tab w:val="left" w:pos="5868"/>
          <w:tab w:val="left" w:pos="6946"/>
        </w:tabs>
        <w:spacing w:line="240" w:lineRule="auto"/>
        <w:ind w:right="-397"/>
        <w:jc w:val="left"/>
        <w:rPr>
          <w:kern w:val="26"/>
          <w:sz w:val="20"/>
          <w:szCs w:val="22"/>
        </w:rPr>
      </w:pPr>
      <w:r w:rsidRPr="00B81B6D">
        <w:rPr>
          <w:sz w:val="20"/>
        </w:rPr>
        <w:t>Website:</w:t>
      </w:r>
      <w:r w:rsidR="00A31792" w:rsidRPr="00A31792">
        <w:rPr>
          <w:kern w:val="26"/>
          <w:sz w:val="20"/>
          <w:szCs w:val="18"/>
        </w:rPr>
        <w:t xml:space="preserve"> </w:t>
      </w:r>
      <w:r w:rsidR="00A31792" w:rsidRPr="00F76284">
        <w:rPr>
          <w:kern w:val="26"/>
          <w:sz w:val="20"/>
          <w:szCs w:val="18"/>
        </w:rPr>
        <w:t>www.dorsetcouncil.gov.uk/recycle</w:t>
      </w:r>
    </w:p>
    <w:p w14:paraId="24857C3D" w14:textId="77777777" w:rsidR="00DA1BC4" w:rsidRPr="00BB0394" w:rsidRDefault="00DA1BC4" w:rsidP="00DA1BC4">
      <w:pPr>
        <w:pStyle w:val="Address"/>
        <w:tabs>
          <w:tab w:val="left" w:pos="1247"/>
          <w:tab w:val="left" w:pos="1278"/>
          <w:tab w:val="left" w:pos="5868"/>
          <w:tab w:val="left" w:pos="6917"/>
        </w:tabs>
        <w:spacing w:line="240" w:lineRule="auto"/>
        <w:ind w:right="-399"/>
        <w:jc w:val="left"/>
        <w:rPr>
          <w:szCs w:val="18"/>
        </w:rPr>
      </w:pPr>
    </w:p>
    <w:p w14:paraId="2FFBF851" w14:textId="77777777" w:rsidR="00DA1BC4" w:rsidRPr="00B81B6D" w:rsidRDefault="00DA1BC4" w:rsidP="00DA1BC4">
      <w:pPr>
        <w:pStyle w:val="Address"/>
        <w:tabs>
          <w:tab w:val="left" w:pos="1247"/>
          <w:tab w:val="left" w:pos="1278"/>
          <w:tab w:val="left" w:pos="5868"/>
          <w:tab w:val="left" w:pos="6917"/>
        </w:tabs>
        <w:spacing w:line="240" w:lineRule="auto"/>
        <w:ind w:right="-399"/>
        <w:jc w:val="left"/>
        <w:rPr>
          <w:sz w:val="20"/>
        </w:rPr>
      </w:pPr>
      <w:r w:rsidRPr="00B81B6D">
        <w:rPr>
          <w:sz w:val="20"/>
        </w:rPr>
        <w:t>Email:</w:t>
      </w:r>
      <w:r w:rsidR="004F68E0">
        <w:rPr>
          <w:szCs w:val="18"/>
        </w:rPr>
        <w:t xml:space="preserve"> </w:t>
      </w:r>
      <w:r w:rsidR="004F68E0" w:rsidRPr="004F68E0">
        <w:rPr>
          <w:szCs w:val="18"/>
          <w:highlight w:val="yellow"/>
        </w:rPr>
        <w:t>insert</w:t>
      </w:r>
      <w:r w:rsidR="00A31792">
        <w:rPr>
          <w:szCs w:val="18"/>
        </w:rPr>
        <w:t>@dorsetcouncil</w:t>
      </w:r>
      <w:r w:rsidRPr="00BB0394">
        <w:rPr>
          <w:szCs w:val="18"/>
        </w:rPr>
        <w:t>.gov.uk</w:t>
      </w:r>
    </w:p>
    <w:p w14:paraId="70721231" w14:textId="77777777" w:rsidR="00DA1BC4" w:rsidRPr="00DA1BC4" w:rsidRDefault="00DA1BC4" w:rsidP="00DA1BC4">
      <w:pPr>
        <w:pStyle w:val="Address"/>
        <w:tabs>
          <w:tab w:val="left" w:pos="1247"/>
          <w:tab w:val="left" w:pos="1278"/>
          <w:tab w:val="left" w:pos="5868"/>
          <w:tab w:val="left" w:pos="6917"/>
        </w:tabs>
        <w:spacing w:line="240" w:lineRule="auto"/>
        <w:ind w:right="-399"/>
        <w:jc w:val="left"/>
        <w:rPr>
          <w:sz w:val="22"/>
          <w:szCs w:val="22"/>
        </w:rPr>
      </w:pPr>
    </w:p>
    <w:p w14:paraId="6330C8AD" w14:textId="77777777" w:rsidR="00DA1BC4" w:rsidRPr="00DA1BC4" w:rsidRDefault="00DA1BC4" w:rsidP="00DA1BC4">
      <w:pPr>
        <w:pStyle w:val="Address"/>
        <w:tabs>
          <w:tab w:val="left" w:pos="1247"/>
          <w:tab w:val="left" w:pos="1278"/>
          <w:tab w:val="left" w:pos="5868"/>
          <w:tab w:val="left" w:pos="6917"/>
        </w:tabs>
        <w:spacing w:line="240" w:lineRule="auto"/>
        <w:ind w:right="-399"/>
        <w:jc w:val="left"/>
        <w:rPr>
          <w:sz w:val="22"/>
          <w:szCs w:val="22"/>
        </w:rPr>
      </w:pPr>
      <w:r w:rsidRPr="00DA1BC4">
        <w:rPr>
          <w:sz w:val="22"/>
          <w:szCs w:val="22"/>
        </w:rPr>
        <w:t>Date:</w:t>
      </w:r>
      <w:r w:rsidRPr="00DA1BC4">
        <w:rPr>
          <w:sz w:val="22"/>
          <w:szCs w:val="22"/>
        </w:rPr>
        <w:tab/>
      </w:r>
    </w:p>
    <w:p w14:paraId="618F7DD2" w14:textId="77777777" w:rsidR="00A83F78" w:rsidRPr="000353FB" w:rsidRDefault="004F68E0" w:rsidP="00DA1BC4">
      <w:pPr>
        <w:pStyle w:val="Address"/>
        <w:tabs>
          <w:tab w:val="left" w:pos="1247"/>
          <w:tab w:val="left" w:pos="1278"/>
          <w:tab w:val="left" w:pos="5868"/>
          <w:tab w:val="left" w:pos="6917"/>
        </w:tabs>
        <w:spacing w:line="240" w:lineRule="auto"/>
        <w:ind w:right="-399"/>
        <w:jc w:val="left"/>
        <w:rPr>
          <w:kern w:val="26"/>
          <w:sz w:val="22"/>
          <w:szCs w:val="22"/>
        </w:rPr>
        <w:sectPr w:rsidR="00A83F78" w:rsidRPr="000353FB" w:rsidSect="00A83F78">
          <w:footerReference w:type="default" r:id="rId8"/>
          <w:pgSz w:w="11906" w:h="16838"/>
          <w:pgMar w:top="568" w:right="566" w:bottom="1440" w:left="1584" w:header="706" w:footer="706" w:gutter="0"/>
          <w:cols w:num="2" w:space="1408" w:equalWidth="0">
            <w:col w:w="4406" w:space="1408"/>
            <w:col w:w="3942"/>
          </w:cols>
        </w:sectPr>
      </w:pPr>
      <w:r>
        <w:rPr>
          <w:sz w:val="22"/>
          <w:szCs w:val="22"/>
        </w:rPr>
        <w:t>Penalty notice number</w:t>
      </w:r>
      <w:r w:rsidR="00DA1BC4" w:rsidRPr="00DA1BC4">
        <w:rPr>
          <w:sz w:val="22"/>
          <w:szCs w:val="22"/>
        </w:rPr>
        <w:t>:</w:t>
      </w:r>
      <w:r w:rsidR="00DA1BC4" w:rsidRPr="00DA1BC4">
        <w:rPr>
          <w:sz w:val="22"/>
          <w:szCs w:val="22"/>
        </w:rPr>
        <w:tab/>
        <w:t xml:space="preserve"> </w:t>
      </w:r>
    </w:p>
    <w:p w14:paraId="58DACD7C" w14:textId="77777777" w:rsidR="004F68E0" w:rsidRDefault="004F68E0" w:rsidP="004F68E0">
      <w:pPr>
        <w:rPr>
          <w:sz w:val="28"/>
          <w:szCs w:val="28"/>
        </w:rPr>
      </w:pPr>
    </w:p>
    <w:p w14:paraId="5D09F2F9" w14:textId="77777777" w:rsidR="004F68E0" w:rsidRDefault="004F68E0" w:rsidP="004F68E0">
      <w:pPr>
        <w:rPr>
          <w:sz w:val="28"/>
          <w:szCs w:val="28"/>
        </w:rPr>
      </w:pPr>
    </w:p>
    <w:p w14:paraId="61BB2DFF" w14:textId="77777777" w:rsidR="004F68E0" w:rsidRDefault="004F68E0" w:rsidP="004F68E0">
      <w:pPr>
        <w:rPr>
          <w:sz w:val="28"/>
          <w:szCs w:val="28"/>
        </w:rPr>
      </w:pPr>
    </w:p>
    <w:p w14:paraId="64E06CEC" w14:textId="77777777" w:rsidR="004F68E0" w:rsidRPr="004F68E0" w:rsidRDefault="004F68E0" w:rsidP="004F68E0">
      <w:pPr>
        <w:rPr>
          <w:rFonts w:asciiTheme="minorHAnsi" w:hAnsiTheme="minorHAnsi" w:cstheme="minorHAnsi"/>
          <w:b/>
          <w:sz w:val="28"/>
          <w:szCs w:val="28"/>
        </w:rPr>
      </w:pPr>
      <w:r w:rsidRPr="004F68E0">
        <w:rPr>
          <w:b/>
          <w:sz w:val="28"/>
          <w:szCs w:val="28"/>
        </w:rPr>
        <w:t>Ci</w:t>
      </w:r>
      <w:r w:rsidRPr="004F68E0">
        <w:rPr>
          <w:rFonts w:asciiTheme="minorHAnsi" w:hAnsiTheme="minorHAnsi" w:cstheme="minorHAnsi"/>
          <w:b/>
          <w:sz w:val="28"/>
          <w:szCs w:val="28"/>
        </w:rPr>
        <w:t>vil Penalty Notice – Littering from a moving vehicle</w:t>
      </w:r>
    </w:p>
    <w:p w14:paraId="10BF790C" w14:textId="77777777" w:rsidR="004F68E0" w:rsidRPr="004F68E0" w:rsidRDefault="004F68E0" w:rsidP="004F68E0">
      <w:pPr>
        <w:jc w:val="left"/>
        <w:rPr>
          <w:rFonts w:asciiTheme="minorHAnsi" w:hAnsiTheme="minorHAnsi" w:cstheme="minorHAnsi"/>
          <w:szCs w:val="22"/>
        </w:rPr>
      </w:pPr>
    </w:p>
    <w:p w14:paraId="1C9376A3" w14:textId="77777777" w:rsidR="004F68E0" w:rsidRPr="004F68E0" w:rsidRDefault="004F68E0" w:rsidP="004F68E0">
      <w:pPr>
        <w:spacing w:line="240" w:lineRule="auto"/>
        <w:rPr>
          <w:rFonts w:asciiTheme="minorHAnsi" w:hAnsiTheme="minorHAnsi" w:cstheme="minorHAnsi"/>
          <w:szCs w:val="22"/>
        </w:rPr>
      </w:pPr>
      <w:r w:rsidRPr="004F68E0">
        <w:rPr>
          <w:rFonts w:asciiTheme="minorHAnsi" w:hAnsiTheme="minorHAnsi" w:cstheme="minorHAnsi"/>
          <w:szCs w:val="22"/>
        </w:rPr>
        <w:t>Litter from Vehicle – s88A, Environmental Protection Act 1990</w:t>
      </w:r>
    </w:p>
    <w:p w14:paraId="603B044F" w14:textId="77777777" w:rsidR="004F68E0" w:rsidRPr="004F68E0" w:rsidRDefault="004F68E0" w:rsidP="004F68E0">
      <w:pPr>
        <w:spacing w:line="240" w:lineRule="auto"/>
        <w:rPr>
          <w:rFonts w:asciiTheme="minorHAnsi" w:hAnsiTheme="minorHAnsi" w:cstheme="minorHAnsi"/>
          <w:szCs w:val="22"/>
        </w:rPr>
      </w:pPr>
      <w:r w:rsidRPr="004F68E0">
        <w:rPr>
          <w:rFonts w:asciiTheme="minorHAnsi" w:hAnsiTheme="minorHAnsi" w:cstheme="minorHAnsi"/>
          <w:szCs w:val="22"/>
        </w:rPr>
        <w:t>Littering from Vehicles Outside London (Keepers: Civil Penalties) Regulations 2018</w:t>
      </w:r>
    </w:p>
    <w:p w14:paraId="53213446" w14:textId="77777777" w:rsidR="004F68E0" w:rsidRPr="004F68E0" w:rsidRDefault="004F68E0" w:rsidP="004F68E0">
      <w:pPr>
        <w:rPr>
          <w:rFonts w:asciiTheme="minorHAnsi" w:hAnsiTheme="minorHAnsi" w:cstheme="minorHAnsi"/>
          <w:szCs w:val="22"/>
        </w:rPr>
      </w:pPr>
    </w:p>
    <w:p w14:paraId="3BDF38A6" w14:textId="77777777" w:rsidR="004F68E0" w:rsidRPr="004F68E0" w:rsidRDefault="004F68E0" w:rsidP="004F68E0">
      <w:pPr>
        <w:rPr>
          <w:rFonts w:asciiTheme="minorHAnsi" w:hAnsiTheme="minorHAnsi" w:cstheme="minorHAnsi"/>
          <w:szCs w:val="22"/>
        </w:rPr>
      </w:pPr>
      <w:r w:rsidRPr="004F68E0">
        <w:rPr>
          <w:rFonts w:asciiTheme="minorHAnsi" w:hAnsiTheme="minorHAnsi" w:cstheme="minorHAnsi"/>
          <w:szCs w:val="22"/>
        </w:rPr>
        <w:t xml:space="preserve">It is alleged that a littering offence occurred on </w:t>
      </w:r>
      <w:r w:rsidRPr="004F68E0">
        <w:rPr>
          <w:rFonts w:asciiTheme="minorHAnsi" w:hAnsiTheme="minorHAnsi" w:cstheme="minorHAnsi"/>
          <w:szCs w:val="22"/>
          <w:highlight w:val="yellow"/>
        </w:rPr>
        <w:t>(insert date, time and location)</w:t>
      </w:r>
      <w:r w:rsidRPr="004F68E0">
        <w:rPr>
          <w:rFonts w:asciiTheme="minorHAnsi" w:hAnsiTheme="minorHAnsi" w:cstheme="minorHAnsi"/>
          <w:szCs w:val="22"/>
        </w:rPr>
        <w:t xml:space="preserve"> from the vehicle listed below:</w:t>
      </w:r>
    </w:p>
    <w:p w14:paraId="7D8CFC43" w14:textId="77777777" w:rsidR="004F68E0" w:rsidRPr="004F68E0" w:rsidRDefault="004F68E0" w:rsidP="004F68E0">
      <w:pPr>
        <w:rPr>
          <w:rFonts w:asciiTheme="minorHAnsi" w:hAnsiTheme="minorHAnsi" w:cstheme="minorHAnsi"/>
        </w:rPr>
      </w:pPr>
    </w:p>
    <w:p w14:paraId="24B68CE1" w14:textId="77777777" w:rsidR="004F68E0" w:rsidRPr="004F68E0" w:rsidRDefault="004F68E0" w:rsidP="004F68E0">
      <w:pPr>
        <w:rPr>
          <w:rFonts w:asciiTheme="minorHAnsi" w:hAnsiTheme="minorHAnsi" w:cstheme="minorHAnsi"/>
          <w:b/>
        </w:rPr>
      </w:pPr>
      <w:r w:rsidRPr="004F68E0">
        <w:rPr>
          <w:rFonts w:asciiTheme="minorHAnsi" w:hAnsiTheme="minorHAnsi" w:cstheme="minorHAnsi"/>
          <w:b/>
        </w:rPr>
        <w:t xml:space="preserve"> (</w:t>
      </w:r>
      <w:r w:rsidRPr="004F68E0">
        <w:rPr>
          <w:rFonts w:asciiTheme="minorHAnsi" w:hAnsiTheme="minorHAnsi" w:cstheme="minorHAnsi"/>
          <w:b/>
          <w:shd w:val="clear" w:color="auto" w:fill="FFFF00"/>
        </w:rPr>
        <w:t>INSERT make, model, colour, registration number, opening from which litter was thrown</w:t>
      </w:r>
      <w:r w:rsidRPr="004F68E0">
        <w:rPr>
          <w:rFonts w:asciiTheme="minorHAnsi" w:hAnsiTheme="minorHAnsi" w:cstheme="minorHAnsi"/>
          <w:b/>
        </w:rPr>
        <w:t>)</w:t>
      </w:r>
    </w:p>
    <w:p w14:paraId="0A475501" w14:textId="77777777" w:rsidR="004F68E0" w:rsidRPr="004F68E0" w:rsidRDefault="004F68E0" w:rsidP="004F68E0">
      <w:pPr>
        <w:pStyle w:val="Letter"/>
        <w:jc w:val="left"/>
        <w:rPr>
          <w:rFonts w:ascii="Calibri" w:hAnsi="Calibri" w:cs="Calibri"/>
          <w:szCs w:val="22"/>
        </w:rPr>
      </w:pPr>
    </w:p>
    <w:p w14:paraId="6D94C2DB" w14:textId="77777777" w:rsidR="004F68E0" w:rsidRPr="004F68E0" w:rsidRDefault="004F68E0" w:rsidP="004F68E0">
      <w:pPr>
        <w:pStyle w:val="Letter"/>
        <w:jc w:val="left"/>
        <w:rPr>
          <w:rFonts w:ascii="Calibri" w:hAnsi="Calibri" w:cs="Calibri"/>
          <w:szCs w:val="22"/>
        </w:rPr>
      </w:pPr>
      <w:r w:rsidRPr="004F68E0">
        <w:rPr>
          <w:rFonts w:ascii="Calibri" w:hAnsi="Calibri" w:cs="Calibri"/>
          <w:szCs w:val="22"/>
        </w:rPr>
        <w:t xml:space="preserve">The </w:t>
      </w:r>
      <w:r w:rsidRPr="004F68E0">
        <w:rPr>
          <w:rFonts w:ascii="Calibri" w:hAnsi="Calibri" w:cs="Calibri"/>
          <w:szCs w:val="22"/>
          <w:highlight w:val="yellow"/>
        </w:rPr>
        <w:t>(item description)</w:t>
      </w:r>
      <w:r w:rsidRPr="004F68E0">
        <w:rPr>
          <w:rFonts w:ascii="Calibri" w:hAnsi="Calibri" w:cs="Calibri"/>
          <w:szCs w:val="22"/>
        </w:rPr>
        <w:t xml:space="preserve"> was thrown and left and there was no attempt made to pick up the </w:t>
      </w:r>
      <w:r w:rsidRPr="004F68E0">
        <w:rPr>
          <w:rFonts w:ascii="Calibri" w:hAnsi="Calibri" w:cs="Calibri"/>
          <w:szCs w:val="22"/>
          <w:highlight w:val="yellow"/>
        </w:rPr>
        <w:t>(litter description).</w:t>
      </w:r>
      <w:r w:rsidRPr="004F68E0">
        <w:rPr>
          <w:rFonts w:ascii="Calibri" w:hAnsi="Calibri" w:cs="Calibri"/>
          <w:szCs w:val="22"/>
        </w:rPr>
        <w:t xml:space="preserve">  Please note that details of this offence have already been recorded.</w:t>
      </w:r>
    </w:p>
    <w:p w14:paraId="7F042DF0" w14:textId="77777777" w:rsidR="004F68E0" w:rsidRDefault="004F68E0" w:rsidP="004F68E0"/>
    <w:p w14:paraId="5E633D0F" w14:textId="77777777" w:rsidR="004F68E0" w:rsidRDefault="004F68E0" w:rsidP="004F68E0">
      <w:pPr>
        <w:pStyle w:val="Letter"/>
        <w:jc w:val="left"/>
      </w:pPr>
      <w:r w:rsidRPr="004F68E0">
        <w:rPr>
          <w:rFonts w:ascii="Calibri" w:hAnsi="Calibri" w:cs="Calibri"/>
        </w:rPr>
        <w:t xml:space="preserve">As the registered keeper of the vehicle you have 28 days to pay a penalty notice of £100 (reduced to £75 if paid within 14 days).  If the penalty notice is not paid within 28 days, it will double to £200. </w:t>
      </w:r>
      <w:r w:rsidRPr="004F68E0">
        <w:rPr>
          <w:rFonts w:ascii="Calibri" w:hAnsi="Calibri" w:cs="Calibri"/>
          <w:szCs w:val="22"/>
        </w:rPr>
        <w:t xml:space="preserve">Payment of the Penalty Notice discharges you from liability. </w:t>
      </w:r>
      <w:r w:rsidRPr="004F68E0">
        <w:rPr>
          <w:rFonts w:ascii="Calibri" w:hAnsi="Calibri" w:cs="Calibri"/>
        </w:rPr>
        <w:t xml:space="preserve">Any unpaid penalty notices can be recovered as a civil debt. </w:t>
      </w:r>
    </w:p>
    <w:p w14:paraId="202A3F71" w14:textId="77777777" w:rsidR="004F68E0" w:rsidRDefault="004F68E0" w:rsidP="004F68E0">
      <w:pPr>
        <w:pStyle w:val="Letter"/>
        <w:jc w:val="left"/>
      </w:pPr>
    </w:p>
    <w:p w14:paraId="0FD0A779" w14:textId="19A075A4" w:rsidR="004F68E0" w:rsidRDefault="004F68E0" w:rsidP="004F68E0">
      <w:pPr>
        <w:rPr>
          <w:rFonts w:ascii="Calibri" w:hAnsi="Calibri" w:cs="Calibri"/>
          <w:color w:val="000000"/>
        </w:rPr>
      </w:pPr>
      <w:bookmarkStart w:id="1" w:name="_Hlk517430247"/>
      <w:r w:rsidRPr="001D0883">
        <w:rPr>
          <w:rFonts w:ascii="Calibri" w:hAnsi="Calibri" w:cs="Calibri"/>
          <w:color w:val="000000"/>
        </w:rPr>
        <w:t>You may make payment</w:t>
      </w:r>
      <w:r>
        <w:rPr>
          <w:rFonts w:ascii="Calibri" w:hAnsi="Calibri" w:cs="Calibri"/>
          <w:color w:val="000000"/>
        </w:rPr>
        <w:t xml:space="preserve"> to the </w:t>
      </w:r>
      <w:r w:rsidR="00AF3A43">
        <w:rPr>
          <w:rFonts w:ascii="Calibri" w:hAnsi="Calibri" w:cs="Calibri"/>
          <w:color w:val="000000"/>
        </w:rPr>
        <w:t>Dorset Council’s Waste Enforcement Team</w:t>
      </w:r>
      <w:r w:rsidRPr="001D0883">
        <w:rPr>
          <w:rFonts w:ascii="Calibri" w:hAnsi="Calibri" w:cs="Calibri"/>
          <w:color w:val="000000"/>
        </w:rPr>
        <w:t xml:space="preserve"> in</w:t>
      </w:r>
      <w:r>
        <w:rPr>
          <w:rFonts w:ascii="Calibri" w:hAnsi="Calibri" w:cs="Calibri"/>
          <w:color w:val="000000"/>
        </w:rPr>
        <w:t xml:space="preserve"> one the following ways:</w:t>
      </w:r>
    </w:p>
    <w:p w14:paraId="52B58321" w14:textId="77777777" w:rsidR="004F68E0" w:rsidRPr="001D0883" w:rsidRDefault="004F68E0" w:rsidP="004F68E0">
      <w:pPr>
        <w:rPr>
          <w:rFonts w:ascii="Calibri" w:hAnsi="Calibri" w:cs="Calibri"/>
        </w:rPr>
      </w:pPr>
    </w:p>
    <w:p w14:paraId="18746F58" w14:textId="619A4615" w:rsidR="004F68E0" w:rsidRDefault="004F68E0" w:rsidP="004F68E0">
      <w:pPr>
        <w:pStyle w:val="ListParagraph"/>
        <w:numPr>
          <w:ilvl w:val="0"/>
          <w:numId w:val="21"/>
        </w:numPr>
        <w:autoSpaceDE w:val="0"/>
        <w:autoSpaceDN w:val="0"/>
        <w:adjustRightInd w:val="0"/>
        <w:spacing w:line="240" w:lineRule="auto"/>
        <w:rPr>
          <w:rFonts w:cs="Calibri"/>
          <w:color w:val="000000"/>
        </w:rPr>
      </w:pPr>
      <w:r w:rsidRPr="001D0883">
        <w:rPr>
          <w:rFonts w:cs="Calibri"/>
          <w:b/>
          <w:color w:val="000000"/>
        </w:rPr>
        <w:t>BY POST</w:t>
      </w:r>
      <w:r>
        <w:rPr>
          <w:rFonts w:cs="Calibri"/>
          <w:b/>
          <w:color w:val="000000"/>
        </w:rPr>
        <w:t xml:space="preserve"> - </w:t>
      </w:r>
      <w:r w:rsidRPr="001D0883">
        <w:rPr>
          <w:rFonts w:cs="Calibri"/>
          <w:color w:val="000000"/>
        </w:rPr>
        <w:t>Payment may be made by cheque a</w:t>
      </w:r>
      <w:r w:rsidR="00B85F9A">
        <w:rPr>
          <w:rFonts w:cs="Calibri"/>
          <w:color w:val="000000"/>
        </w:rPr>
        <w:t>nd made payable to Dorset</w:t>
      </w:r>
      <w:r w:rsidRPr="001D0883">
        <w:rPr>
          <w:rFonts w:cs="Calibri"/>
          <w:color w:val="000000"/>
        </w:rPr>
        <w:t xml:space="preserve"> Council</w:t>
      </w:r>
      <w:r>
        <w:rPr>
          <w:rFonts w:cs="Calibri"/>
          <w:color w:val="000000"/>
        </w:rPr>
        <w:t xml:space="preserve"> </w:t>
      </w:r>
      <w:r w:rsidRPr="00D179A2">
        <w:rPr>
          <w:rFonts w:cs="Calibri"/>
          <w:color w:val="000000"/>
        </w:rPr>
        <w:t xml:space="preserve">and sent to </w:t>
      </w:r>
      <w:r w:rsidRPr="00D179A2">
        <w:rPr>
          <w:rFonts w:cs="Calibri"/>
        </w:rPr>
        <w:t xml:space="preserve">The </w:t>
      </w:r>
      <w:r w:rsidR="00AF3A43">
        <w:rPr>
          <w:rFonts w:cs="Calibri"/>
          <w:color w:val="000000"/>
        </w:rPr>
        <w:t>Dorset Council’s Waste Enforcement Team</w:t>
      </w:r>
      <w:r w:rsidRPr="00D179A2">
        <w:rPr>
          <w:rFonts w:cs="Calibri"/>
          <w:color w:val="000000"/>
        </w:rPr>
        <w:t>, Princes House, Princes Street, Dorchester, DT1 1TP</w:t>
      </w:r>
      <w:r w:rsidRPr="00D179A2">
        <w:rPr>
          <w:rFonts w:cs="Calibri"/>
          <w:b/>
          <w:color w:val="000000"/>
        </w:rPr>
        <w:t xml:space="preserve">. </w:t>
      </w:r>
      <w:r w:rsidRPr="00D179A2">
        <w:rPr>
          <w:rFonts w:cs="Calibri"/>
          <w:color w:val="000000"/>
        </w:rPr>
        <w:t>Please write your penalty notice number and your</w:t>
      </w:r>
      <w:r w:rsidRPr="00D179A2">
        <w:rPr>
          <w:rFonts w:cs="Calibri"/>
        </w:rPr>
        <w:t xml:space="preserve"> </w:t>
      </w:r>
      <w:r w:rsidRPr="00D179A2">
        <w:rPr>
          <w:rFonts w:cs="Calibri"/>
          <w:color w:val="000000"/>
        </w:rPr>
        <w:t>address on the reverse of the cheque.</w:t>
      </w:r>
    </w:p>
    <w:p w14:paraId="45E03B17" w14:textId="77777777" w:rsidR="004F68E0" w:rsidRPr="00D179A2" w:rsidRDefault="004F68E0" w:rsidP="004F68E0">
      <w:pPr>
        <w:pStyle w:val="ListParagraph"/>
        <w:autoSpaceDE w:val="0"/>
        <w:autoSpaceDN w:val="0"/>
        <w:adjustRightInd w:val="0"/>
        <w:spacing w:line="240" w:lineRule="auto"/>
        <w:ind w:left="360"/>
        <w:rPr>
          <w:rFonts w:cs="Calibri"/>
          <w:color w:val="000000"/>
        </w:rPr>
      </w:pPr>
    </w:p>
    <w:p w14:paraId="4647BD11" w14:textId="77777777" w:rsidR="004F68E0" w:rsidRPr="001D0883" w:rsidRDefault="004F68E0" w:rsidP="004F68E0">
      <w:pPr>
        <w:pStyle w:val="ListParagraph"/>
        <w:numPr>
          <w:ilvl w:val="0"/>
          <w:numId w:val="21"/>
        </w:numPr>
        <w:autoSpaceDE w:val="0"/>
        <w:autoSpaceDN w:val="0"/>
        <w:adjustRightInd w:val="0"/>
        <w:spacing w:line="240" w:lineRule="auto"/>
        <w:rPr>
          <w:rFonts w:cs="Calibri"/>
        </w:rPr>
      </w:pPr>
      <w:r>
        <w:rPr>
          <w:rFonts w:cs="Calibri"/>
          <w:b/>
        </w:rPr>
        <w:t xml:space="preserve">BY CASH - </w:t>
      </w:r>
      <w:r w:rsidRPr="001D0883">
        <w:rPr>
          <w:rFonts w:cs="Calibri"/>
        </w:rPr>
        <w:t>Payment should be sent to the same address by Registered Post only.</w:t>
      </w:r>
      <w:r>
        <w:rPr>
          <w:rFonts w:cs="Calibri"/>
        </w:rPr>
        <w:t xml:space="preserve"> </w:t>
      </w:r>
      <w:r w:rsidRPr="001D0883">
        <w:rPr>
          <w:rFonts w:cs="Calibri"/>
          <w:color w:val="000000"/>
        </w:rPr>
        <w:t>A receipt will only be sent to you if you provide a stamped addressed envelope.</w:t>
      </w:r>
    </w:p>
    <w:p w14:paraId="492D1B9A" w14:textId="77777777" w:rsidR="004F68E0" w:rsidRPr="001D0883" w:rsidRDefault="004F68E0" w:rsidP="004F68E0">
      <w:pPr>
        <w:pStyle w:val="ListParagraph"/>
        <w:autoSpaceDE w:val="0"/>
        <w:autoSpaceDN w:val="0"/>
        <w:adjustRightInd w:val="0"/>
        <w:spacing w:line="240" w:lineRule="auto"/>
        <w:ind w:left="360"/>
        <w:rPr>
          <w:rFonts w:cs="Calibri"/>
        </w:rPr>
      </w:pPr>
    </w:p>
    <w:p w14:paraId="6288C865" w14:textId="77777777" w:rsidR="004F68E0" w:rsidRPr="00D179A2" w:rsidRDefault="004F68E0" w:rsidP="004F68E0">
      <w:pPr>
        <w:pStyle w:val="ListParagraph"/>
        <w:numPr>
          <w:ilvl w:val="0"/>
          <w:numId w:val="21"/>
        </w:numPr>
        <w:autoSpaceDE w:val="0"/>
        <w:autoSpaceDN w:val="0"/>
        <w:adjustRightInd w:val="0"/>
        <w:spacing w:line="240" w:lineRule="auto"/>
        <w:rPr>
          <w:rFonts w:cs="Calibri"/>
        </w:rPr>
      </w:pPr>
      <w:r>
        <w:rPr>
          <w:rFonts w:cs="Calibri"/>
          <w:b/>
          <w:color w:val="000000"/>
        </w:rPr>
        <w:t xml:space="preserve">BY TELEPHONE - </w:t>
      </w:r>
      <w:r w:rsidR="00B85F9A">
        <w:rPr>
          <w:rFonts w:cs="Calibri"/>
          <w:color w:val="000000"/>
        </w:rPr>
        <w:t xml:space="preserve">Please contact Dorset </w:t>
      </w:r>
      <w:r w:rsidRPr="001D0883">
        <w:rPr>
          <w:rFonts w:cs="Calibri"/>
          <w:color w:val="000000"/>
        </w:rPr>
        <w:t>Council, Income Payable Team on 01305 228622.</w:t>
      </w:r>
    </w:p>
    <w:bookmarkEnd w:id="1"/>
    <w:p w14:paraId="347CC8A6" w14:textId="77777777" w:rsidR="004F68E0" w:rsidRPr="00D179A2" w:rsidRDefault="004F68E0" w:rsidP="004F68E0">
      <w:pPr>
        <w:pStyle w:val="ListParagraph"/>
        <w:rPr>
          <w:rFonts w:cs="Calibri"/>
        </w:rPr>
      </w:pPr>
    </w:p>
    <w:p w14:paraId="322A48BF" w14:textId="77777777" w:rsidR="004F68E0" w:rsidRDefault="004F68E0" w:rsidP="004F68E0">
      <w:pPr>
        <w:autoSpaceDE w:val="0"/>
        <w:autoSpaceDN w:val="0"/>
        <w:adjustRightInd w:val="0"/>
        <w:spacing w:line="240" w:lineRule="auto"/>
        <w:rPr>
          <w:rFonts w:ascii="Calibri" w:hAnsi="Calibri" w:cs="Calibri"/>
          <w:color w:val="FF0000"/>
        </w:rPr>
      </w:pPr>
    </w:p>
    <w:p w14:paraId="1B3582F5" w14:textId="77777777" w:rsidR="004F68E0" w:rsidRDefault="004F68E0" w:rsidP="004F68E0">
      <w:pPr>
        <w:autoSpaceDE w:val="0"/>
        <w:autoSpaceDN w:val="0"/>
        <w:adjustRightInd w:val="0"/>
        <w:spacing w:line="240" w:lineRule="auto"/>
        <w:rPr>
          <w:rFonts w:ascii="Calibri" w:hAnsi="Calibri" w:cs="Calibri"/>
        </w:rPr>
      </w:pPr>
    </w:p>
    <w:p w14:paraId="6EEDB3FD" w14:textId="77777777" w:rsidR="004F68E0" w:rsidRDefault="004F68E0" w:rsidP="004F68E0">
      <w:pPr>
        <w:autoSpaceDE w:val="0"/>
        <w:autoSpaceDN w:val="0"/>
        <w:adjustRightInd w:val="0"/>
        <w:spacing w:line="240" w:lineRule="auto"/>
        <w:rPr>
          <w:rFonts w:ascii="Calibri" w:hAnsi="Calibri" w:cs="Calibri"/>
        </w:rPr>
      </w:pPr>
    </w:p>
    <w:p w14:paraId="301ED996" w14:textId="77777777" w:rsidR="004F68E0" w:rsidRDefault="004F68E0" w:rsidP="004F68E0">
      <w:pPr>
        <w:autoSpaceDE w:val="0"/>
        <w:autoSpaceDN w:val="0"/>
        <w:adjustRightInd w:val="0"/>
        <w:spacing w:line="240" w:lineRule="auto"/>
        <w:rPr>
          <w:rFonts w:ascii="Calibri" w:hAnsi="Calibri" w:cs="Calibri"/>
        </w:rPr>
      </w:pPr>
    </w:p>
    <w:p w14:paraId="2A8E1FE4" w14:textId="77777777" w:rsidR="004F68E0" w:rsidRDefault="004F68E0" w:rsidP="004F68E0">
      <w:pPr>
        <w:autoSpaceDE w:val="0"/>
        <w:autoSpaceDN w:val="0"/>
        <w:adjustRightInd w:val="0"/>
        <w:spacing w:line="240" w:lineRule="auto"/>
        <w:rPr>
          <w:rFonts w:ascii="Calibri" w:hAnsi="Calibri" w:cs="Calibri"/>
        </w:rPr>
      </w:pPr>
      <w:r>
        <w:rPr>
          <w:rFonts w:ascii="Calibri" w:hAnsi="Calibri" w:cs="Calibri"/>
        </w:rPr>
        <w:t>You have a right to make a written representation to appeal the penalty notice, within 28 days, on one of the following grounds:</w:t>
      </w:r>
    </w:p>
    <w:p w14:paraId="296A43D9" w14:textId="77777777" w:rsidR="004F68E0" w:rsidRDefault="004F68E0" w:rsidP="004F68E0">
      <w:pPr>
        <w:autoSpaceDE w:val="0"/>
        <w:autoSpaceDN w:val="0"/>
        <w:adjustRightInd w:val="0"/>
        <w:spacing w:line="240" w:lineRule="auto"/>
        <w:rPr>
          <w:rFonts w:ascii="Calibri" w:hAnsi="Calibri" w:cs="Calibri"/>
        </w:rPr>
      </w:pPr>
    </w:p>
    <w:tbl>
      <w:tblPr>
        <w:tblStyle w:val="TableGrid"/>
        <w:tblW w:w="0" w:type="auto"/>
        <w:tblLook w:val="04A0" w:firstRow="1" w:lastRow="0" w:firstColumn="1" w:lastColumn="0" w:noHBand="0" w:noVBand="1"/>
      </w:tblPr>
      <w:tblGrid>
        <w:gridCol w:w="1674"/>
        <w:gridCol w:w="7160"/>
      </w:tblGrid>
      <w:tr w:rsidR="004F68E0" w14:paraId="1AFB3FC0" w14:textId="77777777" w:rsidTr="00BE0A5C">
        <w:tc>
          <w:tcPr>
            <w:tcW w:w="1696" w:type="dxa"/>
          </w:tcPr>
          <w:p w14:paraId="6CB9A363" w14:textId="77777777" w:rsidR="004F68E0" w:rsidRDefault="004F68E0" w:rsidP="00BE0A5C">
            <w:pPr>
              <w:autoSpaceDE w:val="0"/>
              <w:autoSpaceDN w:val="0"/>
              <w:adjustRightInd w:val="0"/>
              <w:rPr>
                <w:rFonts w:ascii="Calibri" w:hAnsi="Calibri" w:cs="Calibri"/>
              </w:rPr>
            </w:pPr>
            <w:r>
              <w:rPr>
                <w:rFonts w:ascii="Calibri" w:hAnsi="Calibri" w:cs="Calibri"/>
              </w:rPr>
              <w:t>Ground A</w:t>
            </w:r>
          </w:p>
        </w:tc>
        <w:tc>
          <w:tcPr>
            <w:tcW w:w="7320" w:type="dxa"/>
          </w:tcPr>
          <w:p w14:paraId="28BDF8B7" w14:textId="77777777" w:rsidR="004F68E0" w:rsidRDefault="004F68E0" w:rsidP="00BE0A5C">
            <w:pPr>
              <w:autoSpaceDE w:val="0"/>
              <w:autoSpaceDN w:val="0"/>
              <w:adjustRightInd w:val="0"/>
              <w:rPr>
                <w:rFonts w:ascii="Calibri" w:hAnsi="Calibri" w:cs="Calibri"/>
              </w:rPr>
            </w:pPr>
            <w:r>
              <w:rPr>
                <w:rFonts w:ascii="Calibri" w:hAnsi="Calibri" w:cs="Calibri"/>
              </w:rPr>
              <w:t>That the littering offence in question did not occur</w:t>
            </w:r>
          </w:p>
        </w:tc>
      </w:tr>
      <w:tr w:rsidR="004F68E0" w14:paraId="12BC507A" w14:textId="77777777" w:rsidTr="00BE0A5C">
        <w:tc>
          <w:tcPr>
            <w:tcW w:w="1696" w:type="dxa"/>
          </w:tcPr>
          <w:p w14:paraId="33C9763A" w14:textId="77777777" w:rsidR="004F68E0" w:rsidRDefault="004F68E0" w:rsidP="00BE0A5C">
            <w:pPr>
              <w:autoSpaceDE w:val="0"/>
              <w:autoSpaceDN w:val="0"/>
              <w:adjustRightInd w:val="0"/>
              <w:rPr>
                <w:rFonts w:ascii="Calibri" w:hAnsi="Calibri" w:cs="Calibri"/>
              </w:rPr>
            </w:pPr>
            <w:r>
              <w:rPr>
                <w:rFonts w:ascii="Calibri" w:hAnsi="Calibri" w:cs="Calibri"/>
              </w:rPr>
              <w:t>Ground B</w:t>
            </w:r>
          </w:p>
        </w:tc>
        <w:tc>
          <w:tcPr>
            <w:tcW w:w="7320" w:type="dxa"/>
          </w:tcPr>
          <w:p w14:paraId="52C961DE" w14:textId="77777777" w:rsidR="004F68E0" w:rsidRDefault="004F68E0" w:rsidP="00BE0A5C">
            <w:pPr>
              <w:autoSpaceDE w:val="0"/>
              <w:autoSpaceDN w:val="0"/>
              <w:adjustRightInd w:val="0"/>
              <w:rPr>
                <w:rFonts w:ascii="Calibri" w:hAnsi="Calibri" w:cs="Calibri"/>
              </w:rPr>
            </w:pPr>
            <w:r>
              <w:rPr>
                <w:rFonts w:ascii="Calibri" w:hAnsi="Calibri" w:cs="Calibri"/>
              </w:rPr>
              <w:t>That the person was not the keeper of the vehicle at the time of the littering offence because the person became the keeper of the vehicle after the littering offence occurred.</w:t>
            </w:r>
          </w:p>
        </w:tc>
      </w:tr>
      <w:tr w:rsidR="004F68E0" w14:paraId="3A899F3C" w14:textId="77777777" w:rsidTr="00BE0A5C">
        <w:tc>
          <w:tcPr>
            <w:tcW w:w="1696" w:type="dxa"/>
          </w:tcPr>
          <w:p w14:paraId="5D680F17" w14:textId="77777777" w:rsidR="004F68E0" w:rsidRDefault="004F68E0" w:rsidP="00BE0A5C">
            <w:pPr>
              <w:autoSpaceDE w:val="0"/>
              <w:autoSpaceDN w:val="0"/>
              <w:adjustRightInd w:val="0"/>
              <w:rPr>
                <w:rFonts w:ascii="Calibri" w:hAnsi="Calibri" w:cs="Calibri"/>
              </w:rPr>
            </w:pPr>
            <w:r>
              <w:rPr>
                <w:rFonts w:ascii="Calibri" w:hAnsi="Calibri" w:cs="Calibri"/>
              </w:rPr>
              <w:t>Ground C</w:t>
            </w:r>
          </w:p>
        </w:tc>
        <w:tc>
          <w:tcPr>
            <w:tcW w:w="7320" w:type="dxa"/>
          </w:tcPr>
          <w:p w14:paraId="7C17DD16" w14:textId="77777777" w:rsidR="004F68E0" w:rsidRDefault="004F68E0" w:rsidP="00BE0A5C">
            <w:pPr>
              <w:autoSpaceDE w:val="0"/>
              <w:autoSpaceDN w:val="0"/>
              <w:adjustRightInd w:val="0"/>
              <w:rPr>
                <w:rFonts w:ascii="Calibri" w:hAnsi="Calibri" w:cs="Calibri"/>
              </w:rPr>
            </w:pPr>
            <w:r>
              <w:rPr>
                <w:rFonts w:ascii="Calibri" w:hAnsi="Calibri" w:cs="Calibri"/>
              </w:rPr>
              <w:t>That the person was not the keeper of the vehicle at the time of the littering offence because the person had disposed of the vehicle to another person before the littering offence occurred.</w:t>
            </w:r>
          </w:p>
        </w:tc>
      </w:tr>
      <w:tr w:rsidR="004F68E0" w14:paraId="6FDA9AA3" w14:textId="77777777" w:rsidTr="00BE0A5C">
        <w:tc>
          <w:tcPr>
            <w:tcW w:w="1696" w:type="dxa"/>
          </w:tcPr>
          <w:p w14:paraId="4CAE9F95" w14:textId="77777777" w:rsidR="004F68E0" w:rsidRDefault="004F68E0" w:rsidP="00BE0A5C">
            <w:pPr>
              <w:autoSpaceDE w:val="0"/>
              <w:autoSpaceDN w:val="0"/>
              <w:adjustRightInd w:val="0"/>
              <w:rPr>
                <w:rFonts w:ascii="Calibri" w:hAnsi="Calibri" w:cs="Calibri"/>
              </w:rPr>
            </w:pPr>
            <w:r>
              <w:rPr>
                <w:rFonts w:ascii="Calibri" w:hAnsi="Calibri" w:cs="Calibri"/>
              </w:rPr>
              <w:t>Ground D</w:t>
            </w:r>
          </w:p>
        </w:tc>
        <w:tc>
          <w:tcPr>
            <w:tcW w:w="7320" w:type="dxa"/>
          </w:tcPr>
          <w:p w14:paraId="622CE859" w14:textId="77777777" w:rsidR="004F68E0" w:rsidRDefault="004F68E0" w:rsidP="00BE0A5C">
            <w:pPr>
              <w:autoSpaceDE w:val="0"/>
              <w:autoSpaceDN w:val="0"/>
              <w:adjustRightInd w:val="0"/>
              <w:rPr>
                <w:rFonts w:ascii="Calibri" w:hAnsi="Calibri" w:cs="Calibri"/>
              </w:rPr>
            </w:pPr>
            <w:r>
              <w:rPr>
                <w:rFonts w:ascii="Calibri" w:hAnsi="Calibri" w:cs="Calibri"/>
              </w:rPr>
              <w:t>That the person was not the keeper of the vehicle at the time of the littering offence because the vehicle was a stolen vehicle when the littering offence occurred.</w:t>
            </w:r>
          </w:p>
        </w:tc>
      </w:tr>
      <w:tr w:rsidR="004F68E0" w14:paraId="531E5F1B" w14:textId="77777777" w:rsidTr="00BE0A5C">
        <w:tc>
          <w:tcPr>
            <w:tcW w:w="1696" w:type="dxa"/>
          </w:tcPr>
          <w:p w14:paraId="306B462B" w14:textId="77777777" w:rsidR="004F68E0" w:rsidRDefault="004F68E0" w:rsidP="00BE0A5C">
            <w:pPr>
              <w:autoSpaceDE w:val="0"/>
              <w:autoSpaceDN w:val="0"/>
              <w:adjustRightInd w:val="0"/>
              <w:rPr>
                <w:rFonts w:ascii="Calibri" w:hAnsi="Calibri" w:cs="Calibri"/>
              </w:rPr>
            </w:pPr>
            <w:r>
              <w:rPr>
                <w:rFonts w:ascii="Calibri" w:hAnsi="Calibri" w:cs="Calibri"/>
              </w:rPr>
              <w:t>Ground E</w:t>
            </w:r>
          </w:p>
        </w:tc>
        <w:tc>
          <w:tcPr>
            <w:tcW w:w="7320" w:type="dxa"/>
          </w:tcPr>
          <w:p w14:paraId="1E6FA947" w14:textId="77777777" w:rsidR="004F68E0" w:rsidRDefault="004F68E0" w:rsidP="00BE0A5C">
            <w:pPr>
              <w:autoSpaceDE w:val="0"/>
              <w:autoSpaceDN w:val="0"/>
              <w:adjustRightInd w:val="0"/>
              <w:rPr>
                <w:rFonts w:ascii="Calibri" w:hAnsi="Calibri" w:cs="Calibri"/>
              </w:rPr>
            </w:pPr>
            <w:r>
              <w:rPr>
                <w:rFonts w:ascii="Calibri" w:hAnsi="Calibri" w:cs="Calibri"/>
              </w:rPr>
              <w:t>That the person</w:t>
            </w:r>
          </w:p>
          <w:p w14:paraId="3CBDD179" w14:textId="77777777" w:rsidR="004F68E0" w:rsidRDefault="004F68E0" w:rsidP="004F68E0">
            <w:pPr>
              <w:pStyle w:val="ListParagraph"/>
              <w:numPr>
                <w:ilvl w:val="0"/>
                <w:numId w:val="22"/>
              </w:numPr>
              <w:autoSpaceDE w:val="0"/>
              <w:autoSpaceDN w:val="0"/>
              <w:adjustRightInd w:val="0"/>
              <w:spacing w:after="0" w:line="240" w:lineRule="auto"/>
              <w:rPr>
                <w:rFonts w:cs="Calibri"/>
              </w:rPr>
            </w:pPr>
            <w:r>
              <w:rPr>
                <w:rFonts w:cs="Calibri"/>
              </w:rPr>
              <w:t>was engaged in the hiring of vehicles in the course of a business at the time of the littering offence, and</w:t>
            </w:r>
          </w:p>
          <w:p w14:paraId="5919F023" w14:textId="77777777" w:rsidR="004F68E0" w:rsidRPr="00D72753" w:rsidRDefault="004F68E0" w:rsidP="004F68E0">
            <w:pPr>
              <w:pStyle w:val="ListParagraph"/>
              <w:numPr>
                <w:ilvl w:val="0"/>
                <w:numId w:val="22"/>
              </w:numPr>
              <w:autoSpaceDE w:val="0"/>
              <w:autoSpaceDN w:val="0"/>
              <w:adjustRightInd w:val="0"/>
              <w:spacing w:after="0" w:line="240" w:lineRule="auto"/>
              <w:rPr>
                <w:rFonts w:cs="Calibri"/>
              </w:rPr>
            </w:pPr>
            <w:r>
              <w:rPr>
                <w:rFonts w:cs="Calibri"/>
              </w:rPr>
              <w:t xml:space="preserve">was not the keeper of the vehicle at that time by virtue of a vehicle hire </w:t>
            </w:r>
            <w:proofErr w:type="gramStart"/>
            <w:r>
              <w:rPr>
                <w:rFonts w:cs="Calibri"/>
              </w:rPr>
              <w:t>agreement.</w:t>
            </w:r>
            <w:proofErr w:type="gramEnd"/>
            <w:r>
              <w:rPr>
                <w:rFonts w:cs="Calibri"/>
              </w:rPr>
              <w:t xml:space="preserve"> </w:t>
            </w:r>
          </w:p>
        </w:tc>
      </w:tr>
      <w:tr w:rsidR="004F68E0" w14:paraId="7437E367" w14:textId="77777777" w:rsidTr="00BE0A5C">
        <w:tc>
          <w:tcPr>
            <w:tcW w:w="1696" w:type="dxa"/>
          </w:tcPr>
          <w:p w14:paraId="4F337A55" w14:textId="77777777" w:rsidR="004F68E0" w:rsidRDefault="004F68E0" w:rsidP="00BE0A5C">
            <w:pPr>
              <w:autoSpaceDE w:val="0"/>
              <w:autoSpaceDN w:val="0"/>
              <w:adjustRightInd w:val="0"/>
              <w:rPr>
                <w:rFonts w:ascii="Calibri" w:hAnsi="Calibri" w:cs="Calibri"/>
              </w:rPr>
            </w:pPr>
            <w:r>
              <w:rPr>
                <w:rFonts w:ascii="Calibri" w:hAnsi="Calibri" w:cs="Calibri"/>
              </w:rPr>
              <w:t>Ground F</w:t>
            </w:r>
          </w:p>
        </w:tc>
        <w:tc>
          <w:tcPr>
            <w:tcW w:w="7320" w:type="dxa"/>
          </w:tcPr>
          <w:p w14:paraId="04E8DB76" w14:textId="77777777" w:rsidR="004F68E0" w:rsidRDefault="004F68E0" w:rsidP="00BE0A5C">
            <w:pPr>
              <w:autoSpaceDE w:val="0"/>
              <w:autoSpaceDN w:val="0"/>
              <w:adjustRightInd w:val="0"/>
              <w:rPr>
                <w:rFonts w:ascii="Calibri" w:hAnsi="Calibri" w:cs="Calibri"/>
              </w:rPr>
            </w:pPr>
            <w:r>
              <w:rPr>
                <w:rFonts w:ascii="Calibri" w:hAnsi="Calibri" w:cs="Calibri"/>
              </w:rPr>
              <w:t xml:space="preserve">That the person was not the keeper of the vehicle at the time of the littering offence for a reason not mentioned in grounds B to E. </w:t>
            </w:r>
          </w:p>
        </w:tc>
      </w:tr>
      <w:tr w:rsidR="004F68E0" w14:paraId="75E76C9A" w14:textId="77777777" w:rsidTr="00BE0A5C">
        <w:tc>
          <w:tcPr>
            <w:tcW w:w="1696" w:type="dxa"/>
          </w:tcPr>
          <w:p w14:paraId="1F1BE6B3" w14:textId="77777777" w:rsidR="004F68E0" w:rsidRDefault="004F68E0" w:rsidP="00BE0A5C">
            <w:pPr>
              <w:autoSpaceDE w:val="0"/>
              <w:autoSpaceDN w:val="0"/>
              <w:adjustRightInd w:val="0"/>
              <w:rPr>
                <w:rFonts w:ascii="Calibri" w:hAnsi="Calibri" w:cs="Calibri"/>
              </w:rPr>
            </w:pPr>
            <w:r>
              <w:rPr>
                <w:rFonts w:ascii="Calibri" w:hAnsi="Calibri" w:cs="Calibri"/>
              </w:rPr>
              <w:t>Ground G</w:t>
            </w:r>
          </w:p>
        </w:tc>
        <w:tc>
          <w:tcPr>
            <w:tcW w:w="7320" w:type="dxa"/>
          </w:tcPr>
          <w:p w14:paraId="0C6E134F" w14:textId="77777777" w:rsidR="004F68E0" w:rsidRDefault="004F68E0" w:rsidP="00BE0A5C">
            <w:pPr>
              <w:autoSpaceDE w:val="0"/>
              <w:autoSpaceDN w:val="0"/>
              <w:adjustRightInd w:val="0"/>
              <w:rPr>
                <w:rFonts w:ascii="Calibri" w:hAnsi="Calibri" w:cs="Calibri"/>
              </w:rPr>
            </w:pPr>
            <w:r>
              <w:rPr>
                <w:rFonts w:ascii="Calibri" w:hAnsi="Calibri" w:cs="Calibri"/>
              </w:rPr>
              <w:t xml:space="preserve">That the litter authority was not, by virtue of regulation 4 (5), authorised to give the person a penalty notice. </w:t>
            </w:r>
          </w:p>
        </w:tc>
      </w:tr>
      <w:tr w:rsidR="004F68E0" w14:paraId="0F085CFC" w14:textId="77777777" w:rsidTr="00BE0A5C">
        <w:tc>
          <w:tcPr>
            <w:tcW w:w="1696" w:type="dxa"/>
          </w:tcPr>
          <w:p w14:paraId="4A3E44E8" w14:textId="77777777" w:rsidR="004F68E0" w:rsidRDefault="004F68E0" w:rsidP="00BE0A5C">
            <w:pPr>
              <w:autoSpaceDE w:val="0"/>
              <w:autoSpaceDN w:val="0"/>
              <w:adjustRightInd w:val="0"/>
              <w:rPr>
                <w:rFonts w:ascii="Calibri" w:hAnsi="Calibri" w:cs="Calibri"/>
              </w:rPr>
            </w:pPr>
            <w:r>
              <w:rPr>
                <w:rFonts w:ascii="Calibri" w:hAnsi="Calibri" w:cs="Calibri"/>
              </w:rPr>
              <w:t>Ground H</w:t>
            </w:r>
          </w:p>
        </w:tc>
        <w:tc>
          <w:tcPr>
            <w:tcW w:w="7320" w:type="dxa"/>
          </w:tcPr>
          <w:p w14:paraId="51E666F3" w14:textId="77777777" w:rsidR="004F68E0" w:rsidRDefault="004F68E0" w:rsidP="00BE0A5C">
            <w:pPr>
              <w:autoSpaceDE w:val="0"/>
              <w:autoSpaceDN w:val="0"/>
              <w:adjustRightInd w:val="0"/>
              <w:rPr>
                <w:rFonts w:ascii="Calibri" w:hAnsi="Calibri" w:cs="Calibri"/>
              </w:rPr>
            </w:pPr>
            <w:r>
              <w:rPr>
                <w:rFonts w:ascii="Calibri" w:hAnsi="Calibri" w:cs="Calibri"/>
              </w:rPr>
              <w:t xml:space="preserve">That the person is not liable to pay the fixed penalty by virtue of regulation 12. </w:t>
            </w:r>
          </w:p>
        </w:tc>
      </w:tr>
      <w:tr w:rsidR="004F68E0" w14:paraId="1671B397" w14:textId="77777777" w:rsidTr="00BE0A5C">
        <w:tc>
          <w:tcPr>
            <w:tcW w:w="1696" w:type="dxa"/>
          </w:tcPr>
          <w:p w14:paraId="4EE3E7D1" w14:textId="77777777" w:rsidR="004F68E0" w:rsidRDefault="004F68E0" w:rsidP="00BE0A5C">
            <w:pPr>
              <w:autoSpaceDE w:val="0"/>
              <w:autoSpaceDN w:val="0"/>
              <w:adjustRightInd w:val="0"/>
              <w:rPr>
                <w:rFonts w:ascii="Calibri" w:hAnsi="Calibri" w:cs="Calibri"/>
              </w:rPr>
            </w:pPr>
            <w:r>
              <w:rPr>
                <w:rFonts w:ascii="Calibri" w:hAnsi="Calibri" w:cs="Calibri"/>
              </w:rPr>
              <w:t>Ground I</w:t>
            </w:r>
          </w:p>
        </w:tc>
        <w:tc>
          <w:tcPr>
            <w:tcW w:w="7320" w:type="dxa"/>
          </w:tcPr>
          <w:p w14:paraId="18412694" w14:textId="77777777" w:rsidR="004F68E0" w:rsidRDefault="004F68E0" w:rsidP="00BE0A5C">
            <w:pPr>
              <w:autoSpaceDE w:val="0"/>
              <w:autoSpaceDN w:val="0"/>
              <w:adjustRightInd w:val="0"/>
              <w:rPr>
                <w:rFonts w:ascii="Calibri" w:hAnsi="Calibri" w:cs="Calibri"/>
              </w:rPr>
            </w:pPr>
            <w:r>
              <w:rPr>
                <w:rFonts w:ascii="Calibri" w:hAnsi="Calibri" w:cs="Calibri"/>
              </w:rPr>
              <w:t xml:space="preserve">That liability to pay the fixed penalty has been discharged in the circumstances set out in regulation 13. </w:t>
            </w:r>
          </w:p>
        </w:tc>
      </w:tr>
      <w:tr w:rsidR="004F68E0" w14:paraId="2EB24393" w14:textId="77777777" w:rsidTr="00BE0A5C">
        <w:tc>
          <w:tcPr>
            <w:tcW w:w="1696" w:type="dxa"/>
          </w:tcPr>
          <w:p w14:paraId="230367B2" w14:textId="77777777" w:rsidR="004F68E0" w:rsidRDefault="004F68E0" w:rsidP="00BE0A5C">
            <w:pPr>
              <w:autoSpaceDE w:val="0"/>
              <w:autoSpaceDN w:val="0"/>
              <w:adjustRightInd w:val="0"/>
              <w:rPr>
                <w:rFonts w:ascii="Calibri" w:hAnsi="Calibri" w:cs="Calibri"/>
              </w:rPr>
            </w:pPr>
            <w:r>
              <w:rPr>
                <w:rFonts w:ascii="Calibri" w:hAnsi="Calibri" w:cs="Calibri"/>
              </w:rPr>
              <w:t>Ground J</w:t>
            </w:r>
          </w:p>
        </w:tc>
        <w:tc>
          <w:tcPr>
            <w:tcW w:w="7320" w:type="dxa"/>
          </w:tcPr>
          <w:p w14:paraId="54ADE836" w14:textId="77777777" w:rsidR="004F68E0" w:rsidRDefault="004F68E0" w:rsidP="00BE0A5C">
            <w:pPr>
              <w:autoSpaceDE w:val="0"/>
              <w:autoSpaceDN w:val="0"/>
              <w:adjustRightInd w:val="0"/>
              <w:rPr>
                <w:rFonts w:ascii="Calibri" w:hAnsi="Calibri" w:cs="Calibri"/>
              </w:rPr>
            </w:pPr>
            <w:r>
              <w:rPr>
                <w:rFonts w:ascii="Calibri" w:hAnsi="Calibri" w:cs="Calibri"/>
              </w:rPr>
              <w:t xml:space="preserve">That the fixed penalty exceeds the amount payable under these regulations. </w:t>
            </w:r>
          </w:p>
        </w:tc>
      </w:tr>
      <w:tr w:rsidR="004F68E0" w14:paraId="11390E43" w14:textId="77777777" w:rsidTr="00BE0A5C">
        <w:tc>
          <w:tcPr>
            <w:tcW w:w="1696" w:type="dxa"/>
          </w:tcPr>
          <w:p w14:paraId="07D71DB8" w14:textId="77777777" w:rsidR="004F68E0" w:rsidRDefault="004F68E0" w:rsidP="00BE0A5C">
            <w:pPr>
              <w:autoSpaceDE w:val="0"/>
              <w:autoSpaceDN w:val="0"/>
              <w:adjustRightInd w:val="0"/>
              <w:rPr>
                <w:rFonts w:ascii="Calibri" w:hAnsi="Calibri" w:cs="Calibri"/>
              </w:rPr>
            </w:pPr>
            <w:r>
              <w:rPr>
                <w:rFonts w:ascii="Calibri" w:hAnsi="Calibri" w:cs="Calibri"/>
              </w:rPr>
              <w:t>Ground K</w:t>
            </w:r>
          </w:p>
        </w:tc>
        <w:tc>
          <w:tcPr>
            <w:tcW w:w="7320" w:type="dxa"/>
          </w:tcPr>
          <w:p w14:paraId="629BE1FA" w14:textId="77777777" w:rsidR="004F68E0" w:rsidRDefault="004F68E0" w:rsidP="00BE0A5C">
            <w:pPr>
              <w:autoSpaceDE w:val="0"/>
              <w:autoSpaceDN w:val="0"/>
              <w:adjustRightInd w:val="0"/>
              <w:rPr>
                <w:rFonts w:ascii="Calibri" w:hAnsi="Calibri" w:cs="Calibri"/>
              </w:rPr>
            </w:pPr>
            <w:r>
              <w:rPr>
                <w:rFonts w:ascii="Calibri" w:hAnsi="Calibri" w:cs="Calibri"/>
              </w:rPr>
              <w:t xml:space="preserve">That the litter authority has failed to observe any requirement imposed on it by these Regulations in relation to the imposition of recovery of the fixed penalty. </w:t>
            </w:r>
          </w:p>
        </w:tc>
      </w:tr>
      <w:tr w:rsidR="004F68E0" w14:paraId="07A40987" w14:textId="77777777" w:rsidTr="00BE0A5C">
        <w:tc>
          <w:tcPr>
            <w:tcW w:w="1696" w:type="dxa"/>
          </w:tcPr>
          <w:p w14:paraId="54E4DD08" w14:textId="77777777" w:rsidR="004F68E0" w:rsidRDefault="004F68E0" w:rsidP="00BE0A5C">
            <w:pPr>
              <w:autoSpaceDE w:val="0"/>
              <w:autoSpaceDN w:val="0"/>
              <w:adjustRightInd w:val="0"/>
              <w:rPr>
                <w:rFonts w:ascii="Calibri" w:hAnsi="Calibri" w:cs="Calibri"/>
              </w:rPr>
            </w:pPr>
            <w:r>
              <w:rPr>
                <w:rFonts w:ascii="Calibri" w:hAnsi="Calibri" w:cs="Calibri"/>
              </w:rPr>
              <w:t>Ground L</w:t>
            </w:r>
          </w:p>
        </w:tc>
        <w:tc>
          <w:tcPr>
            <w:tcW w:w="7320" w:type="dxa"/>
          </w:tcPr>
          <w:p w14:paraId="6B005AB0" w14:textId="77777777" w:rsidR="004F68E0" w:rsidRDefault="004F68E0" w:rsidP="00BE0A5C">
            <w:pPr>
              <w:autoSpaceDE w:val="0"/>
              <w:autoSpaceDN w:val="0"/>
              <w:adjustRightInd w:val="0"/>
              <w:rPr>
                <w:rFonts w:ascii="Calibri" w:hAnsi="Calibri" w:cs="Calibri"/>
              </w:rPr>
            </w:pPr>
            <w:r>
              <w:rPr>
                <w:rFonts w:ascii="Calibri" w:hAnsi="Calibri" w:cs="Calibri"/>
              </w:rPr>
              <w:t xml:space="preserve">That there are compelling reasons why, in the </w:t>
            </w:r>
            <w:proofErr w:type="gramStart"/>
            <w:r>
              <w:rPr>
                <w:rFonts w:ascii="Calibri" w:hAnsi="Calibri" w:cs="Calibri"/>
              </w:rPr>
              <w:t>particular circumstances</w:t>
            </w:r>
            <w:proofErr w:type="gramEnd"/>
            <w:r>
              <w:rPr>
                <w:rFonts w:ascii="Calibri" w:hAnsi="Calibri" w:cs="Calibri"/>
              </w:rPr>
              <w:t xml:space="preserve"> of the case, the penalty notice should be cancelled (whether or not any of grounds A to K apply). </w:t>
            </w:r>
          </w:p>
        </w:tc>
      </w:tr>
    </w:tbl>
    <w:p w14:paraId="3B0E2FA0" w14:textId="77777777" w:rsidR="004F68E0" w:rsidRDefault="004F68E0" w:rsidP="004F68E0">
      <w:pPr>
        <w:autoSpaceDE w:val="0"/>
        <w:autoSpaceDN w:val="0"/>
        <w:adjustRightInd w:val="0"/>
        <w:spacing w:line="240" w:lineRule="auto"/>
        <w:rPr>
          <w:rFonts w:ascii="Calibri" w:hAnsi="Calibri" w:cs="Calibri"/>
        </w:rPr>
      </w:pPr>
    </w:p>
    <w:p w14:paraId="2A45CDB7" w14:textId="1877CE8A" w:rsidR="004F68E0" w:rsidRDefault="00AF3A43" w:rsidP="004F68E0">
      <w:pPr>
        <w:autoSpaceDE w:val="0"/>
        <w:autoSpaceDN w:val="0"/>
        <w:adjustRightInd w:val="0"/>
        <w:spacing w:line="240" w:lineRule="auto"/>
        <w:rPr>
          <w:rFonts w:ascii="Calibri" w:hAnsi="Calibri" w:cs="Calibri"/>
          <w:color w:val="FF0000"/>
        </w:rPr>
      </w:pPr>
      <w:r>
        <w:rPr>
          <w:rFonts w:ascii="Calibri" w:hAnsi="Calibri" w:cs="Calibri"/>
        </w:rPr>
        <w:t>Dorset Council’s Waste Enforcement Team</w:t>
      </w:r>
      <w:r w:rsidR="004F68E0">
        <w:rPr>
          <w:rFonts w:ascii="Calibri" w:hAnsi="Calibri" w:cs="Calibri"/>
        </w:rPr>
        <w:t xml:space="preserve"> will respond to written representations within 56 days of receiving them.  If </w:t>
      </w:r>
      <w:r>
        <w:rPr>
          <w:rFonts w:ascii="Calibri" w:hAnsi="Calibri" w:cs="Calibri"/>
        </w:rPr>
        <w:t>Dorset Council’s Waste Enforcement Team</w:t>
      </w:r>
      <w:r w:rsidR="004F68E0">
        <w:rPr>
          <w:rFonts w:ascii="Calibri" w:hAnsi="Calibri" w:cs="Calibri"/>
        </w:rPr>
        <w:t xml:space="preserve"> rejects the written representation, you have a right to appeal to an independent adjudicator within 28 days from the day the notice of rejection is given. The independent adjudicator is the Traffic Penalty Tribunal and they operate an online appeals system (FOAM).</w:t>
      </w:r>
      <w:r w:rsidR="004F68E0" w:rsidRPr="00747458">
        <w:rPr>
          <w:rFonts w:ascii="Calibri" w:hAnsi="Calibri" w:cs="Calibri"/>
          <w:color w:val="FF0000"/>
        </w:rPr>
        <w:t xml:space="preserve"> </w:t>
      </w:r>
    </w:p>
    <w:p w14:paraId="52F1AEFC" w14:textId="77777777" w:rsidR="004F68E0" w:rsidRPr="00747458" w:rsidRDefault="004F68E0" w:rsidP="004F68E0">
      <w:pPr>
        <w:autoSpaceDE w:val="0"/>
        <w:autoSpaceDN w:val="0"/>
        <w:adjustRightInd w:val="0"/>
        <w:spacing w:line="240" w:lineRule="auto"/>
        <w:rPr>
          <w:rFonts w:ascii="Calibri" w:hAnsi="Calibri" w:cs="Calibri"/>
          <w:color w:val="FF0000"/>
        </w:rPr>
      </w:pPr>
    </w:p>
    <w:p w14:paraId="1CD2DAA8" w14:textId="77777777" w:rsidR="004F68E0" w:rsidRDefault="004F68E0" w:rsidP="004F68E0">
      <w:pPr>
        <w:autoSpaceDE w:val="0"/>
        <w:autoSpaceDN w:val="0"/>
        <w:adjustRightInd w:val="0"/>
        <w:spacing w:line="240" w:lineRule="auto"/>
        <w:rPr>
          <w:rFonts w:ascii="Calibri" w:hAnsi="Calibri" w:cs="Calibri"/>
        </w:rPr>
      </w:pPr>
      <w:r>
        <w:rPr>
          <w:rFonts w:ascii="Calibri" w:hAnsi="Calibri" w:cs="Calibri"/>
        </w:rPr>
        <w:t>All communications can be made to:</w:t>
      </w:r>
    </w:p>
    <w:p w14:paraId="601B2217" w14:textId="77777777" w:rsidR="004F68E0" w:rsidRDefault="004F68E0" w:rsidP="004F68E0">
      <w:pPr>
        <w:autoSpaceDE w:val="0"/>
        <w:autoSpaceDN w:val="0"/>
        <w:adjustRightInd w:val="0"/>
        <w:spacing w:line="240" w:lineRule="auto"/>
        <w:rPr>
          <w:rFonts w:ascii="Calibri" w:hAnsi="Calibri" w:cs="Calibri"/>
        </w:rPr>
      </w:pPr>
    </w:p>
    <w:p w14:paraId="47789620" w14:textId="4A26BB6C" w:rsidR="00044969" w:rsidRDefault="00AF3A43" w:rsidP="004F68E0">
      <w:pPr>
        <w:autoSpaceDE w:val="0"/>
        <w:autoSpaceDN w:val="0"/>
        <w:adjustRightInd w:val="0"/>
        <w:spacing w:line="240" w:lineRule="auto"/>
        <w:rPr>
          <w:rFonts w:ascii="Calibri" w:hAnsi="Calibri" w:cs="Calibri"/>
        </w:rPr>
      </w:pPr>
      <w:r>
        <w:rPr>
          <w:rFonts w:ascii="Calibri" w:hAnsi="Calibri" w:cs="Calibri"/>
        </w:rPr>
        <w:t>Dorset Council’s Waste Enforcement Team</w:t>
      </w:r>
    </w:p>
    <w:p w14:paraId="39F41834" w14:textId="21DD7259" w:rsidR="004F68E0" w:rsidRDefault="004F68E0" w:rsidP="004F68E0">
      <w:pPr>
        <w:autoSpaceDE w:val="0"/>
        <w:autoSpaceDN w:val="0"/>
        <w:adjustRightInd w:val="0"/>
        <w:spacing w:line="240" w:lineRule="auto"/>
        <w:rPr>
          <w:rFonts w:ascii="Calibri" w:hAnsi="Calibri" w:cs="Calibri"/>
        </w:rPr>
      </w:pPr>
      <w:r>
        <w:rPr>
          <w:rFonts w:ascii="Calibri" w:hAnsi="Calibri" w:cs="Calibri"/>
        </w:rPr>
        <w:t>Princes House</w:t>
      </w:r>
    </w:p>
    <w:p w14:paraId="64515250" w14:textId="77777777" w:rsidR="004F68E0" w:rsidRDefault="004F68E0" w:rsidP="004F68E0">
      <w:pPr>
        <w:autoSpaceDE w:val="0"/>
        <w:autoSpaceDN w:val="0"/>
        <w:adjustRightInd w:val="0"/>
        <w:spacing w:line="240" w:lineRule="auto"/>
        <w:rPr>
          <w:rFonts w:ascii="Calibri" w:hAnsi="Calibri" w:cs="Calibri"/>
        </w:rPr>
      </w:pPr>
      <w:r>
        <w:rPr>
          <w:rFonts w:ascii="Calibri" w:hAnsi="Calibri" w:cs="Calibri"/>
        </w:rPr>
        <w:t>Princes Street</w:t>
      </w:r>
    </w:p>
    <w:p w14:paraId="1ECFB596" w14:textId="77777777" w:rsidR="004F68E0" w:rsidRDefault="004F68E0" w:rsidP="004F68E0">
      <w:pPr>
        <w:autoSpaceDE w:val="0"/>
        <w:autoSpaceDN w:val="0"/>
        <w:adjustRightInd w:val="0"/>
        <w:spacing w:line="240" w:lineRule="auto"/>
        <w:rPr>
          <w:rFonts w:ascii="Calibri" w:hAnsi="Calibri" w:cs="Calibri"/>
        </w:rPr>
      </w:pPr>
      <w:r>
        <w:rPr>
          <w:rFonts w:ascii="Calibri" w:hAnsi="Calibri" w:cs="Calibri"/>
        </w:rPr>
        <w:t>Dorchester</w:t>
      </w:r>
    </w:p>
    <w:p w14:paraId="2175EBE6" w14:textId="77777777" w:rsidR="004F68E0" w:rsidRDefault="004F68E0" w:rsidP="004F68E0">
      <w:pPr>
        <w:autoSpaceDE w:val="0"/>
        <w:autoSpaceDN w:val="0"/>
        <w:adjustRightInd w:val="0"/>
        <w:spacing w:line="240" w:lineRule="auto"/>
        <w:rPr>
          <w:rFonts w:ascii="Calibri" w:hAnsi="Calibri" w:cs="Calibri"/>
        </w:rPr>
      </w:pPr>
      <w:r>
        <w:rPr>
          <w:rFonts w:ascii="Calibri" w:hAnsi="Calibri" w:cs="Calibri"/>
        </w:rPr>
        <w:t>Dorset</w:t>
      </w:r>
    </w:p>
    <w:p w14:paraId="43E79711" w14:textId="77777777" w:rsidR="004F68E0" w:rsidRDefault="004F68E0" w:rsidP="004F68E0">
      <w:pPr>
        <w:autoSpaceDE w:val="0"/>
        <w:autoSpaceDN w:val="0"/>
        <w:adjustRightInd w:val="0"/>
        <w:spacing w:line="240" w:lineRule="auto"/>
        <w:rPr>
          <w:rFonts w:ascii="Calibri" w:hAnsi="Calibri" w:cs="Calibri"/>
        </w:rPr>
      </w:pPr>
      <w:r>
        <w:rPr>
          <w:rFonts w:ascii="Calibri" w:hAnsi="Calibri" w:cs="Calibri"/>
        </w:rPr>
        <w:t>DT1 1TP</w:t>
      </w:r>
    </w:p>
    <w:p w14:paraId="269B5014" w14:textId="77777777" w:rsidR="004F68E0" w:rsidRDefault="004F68E0" w:rsidP="004F68E0">
      <w:pPr>
        <w:autoSpaceDE w:val="0"/>
        <w:autoSpaceDN w:val="0"/>
        <w:adjustRightInd w:val="0"/>
        <w:spacing w:line="240" w:lineRule="auto"/>
        <w:rPr>
          <w:rFonts w:ascii="Calibri" w:hAnsi="Calibri" w:cs="Calibri"/>
        </w:rPr>
      </w:pPr>
    </w:p>
    <w:p w14:paraId="2F5BCE22" w14:textId="77777777" w:rsidR="004F68E0" w:rsidRDefault="004F68E0" w:rsidP="004F68E0">
      <w:pPr>
        <w:autoSpaceDE w:val="0"/>
        <w:autoSpaceDN w:val="0"/>
        <w:adjustRightInd w:val="0"/>
        <w:spacing w:line="240" w:lineRule="auto"/>
        <w:rPr>
          <w:rFonts w:ascii="Calibri" w:hAnsi="Calibri" w:cs="Calibri"/>
        </w:rPr>
      </w:pPr>
      <w:r>
        <w:rPr>
          <w:rFonts w:ascii="Calibri" w:hAnsi="Calibri" w:cs="Calibri"/>
        </w:rPr>
        <w:t>Telephone: 01305 221040</w:t>
      </w:r>
    </w:p>
    <w:p w14:paraId="6FFFB109" w14:textId="51220769" w:rsidR="004F68E0" w:rsidRDefault="004F68E0" w:rsidP="004F68E0">
      <w:pPr>
        <w:autoSpaceDE w:val="0"/>
        <w:autoSpaceDN w:val="0"/>
        <w:adjustRightInd w:val="0"/>
        <w:spacing w:line="240" w:lineRule="auto"/>
        <w:rPr>
          <w:rFonts w:ascii="Calibri" w:hAnsi="Calibri" w:cs="Calibri"/>
        </w:rPr>
      </w:pPr>
      <w:r>
        <w:rPr>
          <w:rFonts w:ascii="Calibri" w:hAnsi="Calibri" w:cs="Calibri"/>
        </w:rPr>
        <w:t xml:space="preserve">Email: </w:t>
      </w:r>
      <w:r w:rsidR="00BF6B65">
        <w:rPr>
          <w:rFonts w:ascii="Calibri" w:hAnsi="Calibri" w:cs="Calibri"/>
        </w:rPr>
        <w:t>wasteteam</w:t>
      </w:r>
      <w:r>
        <w:rPr>
          <w:rFonts w:ascii="Calibri" w:hAnsi="Calibri" w:cs="Calibri"/>
        </w:rPr>
        <w:t>@dorset</w:t>
      </w:r>
      <w:r w:rsidR="00A31792">
        <w:rPr>
          <w:rFonts w:ascii="Calibri" w:hAnsi="Calibri" w:cs="Calibri"/>
        </w:rPr>
        <w:t>council</w:t>
      </w:r>
      <w:r>
        <w:rPr>
          <w:rFonts w:ascii="Calibri" w:hAnsi="Calibri" w:cs="Calibri"/>
        </w:rPr>
        <w:t>.gov.uk</w:t>
      </w:r>
    </w:p>
    <w:p w14:paraId="3F37996F" w14:textId="77777777" w:rsidR="004F68E0" w:rsidRDefault="004F68E0" w:rsidP="004F68E0"/>
    <w:p w14:paraId="53061835" w14:textId="77777777" w:rsidR="00A83F78" w:rsidRPr="009856C9" w:rsidRDefault="00AF3A43" w:rsidP="009856C9">
      <w:pPr>
        <w:pStyle w:val="Letter"/>
        <w:jc w:val="left"/>
        <w:rPr>
          <w:kern w:val="26"/>
          <w:szCs w:val="22"/>
        </w:rPr>
      </w:pPr>
      <w:r>
        <w:rPr>
          <w:kern w:val="26"/>
        </w:rPr>
        <w:pict w14:anchorId="2BDB7DC6">
          <v:line id="_x0000_s1059" style="position:absolute;z-index:251657728" from="-57.35pt,1.7pt" to="-39.35pt,1.7pt" strokeweight=".5pt"/>
        </w:pict>
      </w:r>
    </w:p>
    <w:sectPr w:rsidR="00A83F78" w:rsidRPr="009856C9" w:rsidSect="00DA71A1">
      <w:type w:val="continuous"/>
      <w:pgSz w:w="11906" w:h="16838"/>
      <w:pgMar w:top="794" w:right="1700" w:bottom="284"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D60D6" w14:textId="77777777" w:rsidR="00BE0A5C" w:rsidRDefault="00BE0A5C">
      <w:r>
        <w:separator/>
      </w:r>
    </w:p>
  </w:endnote>
  <w:endnote w:type="continuationSeparator" w:id="0">
    <w:p w14:paraId="4835E1A4" w14:textId="77777777" w:rsidR="00BE0A5C" w:rsidRDefault="00BE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A02A" w14:textId="4F8E6DA2" w:rsidR="00BE0A5C" w:rsidRPr="0041623F" w:rsidRDefault="00BE0A5C">
    <w:pPr>
      <w:pStyle w:val="Footer"/>
      <w:rPr>
        <w:sz w:val="18"/>
      </w:rPr>
    </w:pPr>
    <w:r w:rsidRPr="00D02478">
      <w:rPr>
        <w:sz w:val="18"/>
      </w:rPr>
      <w:t>Director Karyn Punchard</w:t>
    </w:r>
  </w:p>
  <w:p w14:paraId="65F644F2" w14:textId="77777777" w:rsidR="00BE0A5C" w:rsidRDefault="00BE0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F4CAB" w14:textId="77777777" w:rsidR="00BE0A5C" w:rsidRDefault="00BE0A5C">
      <w:r>
        <w:separator/>
      </w:r>
    </w:p>
  </w:footnote>
  <w:footnote w:type="continuationSeparator" w:id="0">
    <w:p w14:paraId="49CD63DE" w14:textId="77777777" w:rsidR="00BE0A5C" w:rsidRDefault="00BE0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A91"/>
    <w:multiLevelType w:val="singleLevel"/>
    <w:tmpl w:val="501A4A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617FA"/>
    <w:multiLevelType w:val="hybridMultilevel"/>
    <w:tmpl w:val="07546E8E"/>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311BF"/>
    <w:multiLevelType w:val="hybridMultilevel"/>
    <w:tmpl w:val="092C44D8"/>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B1ECC"/>
    <w:multiLevelType w:val="hybridMultilevel"/>
    <w:tmpl w:val="6B5E6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84850"/>
    <w:multiLevelType w:val="hybridMultilevel"/>
    <w:tmpl w:val="EB84B6D4"/>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00CF8"/>
    <w:multiLevelType w:val="singleLevel"/>
    <w:tmpl w:val="54B2853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023BF1"/>
    <w:multiLevelType w:val="hybridMultilevel"/>
    <w:tmpl w:val="AD0E739C"/>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41F8F"/>
    <w:multiLevelType w:val="hybridMultilevel"/>
    <w:tmpl w:val="F604BEBA"/>
    <w:lvl w:ilvl="0" w:tplc="606C7E40">
      <w:numFmt w:val="bullet"/>
      <w:lvlText w:val=""/>
      <w:lvlJc w:val="left"/>
      <w:pPr>
        <w:tabs>
          <w:tab w:val="num" w:pos="720"/>
        </w:tabs>
        <w:ind w:left="720" w:hanging="360"/>
      </w:pPr>
      <w:rPr>
        <w:rFonts w:ascii="Symbol" w:eastAsia="Times New Roman" w:hAnsi="Symbo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B23E9"/>
    <w:multiLevelType w:val="hybridMultilevel"/>
    <w:tmpl w:val="9822ED48"/>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D16977"/>
    <w:multiLevelType w:val="hybridMultilevel"/>
    <w:tmpl w:val="8AC64A80"/>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132196"/>
    <w:multiLevelType w:val="hybridMultilevel"/>
    <w:tmpl w:val="A0D47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635D5E"/>
    <w:multiLevelType w:val="hybridMultilevel"/>
    <w:tmpl w:val="5E2A0C7C"/>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1437D1"/>
    <w:multiLevelType w:val="hybridMultilevel"/>
    <w:tmpl w:val="0540BFC8"/>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E3650"/>
    <w:multiLevelType w:val="hybridMultilevel"/>
    <w:tmpl w:val="E558F258"/>
    <w:lvl w:ilvl="0" w:tplc="3BEAEE5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AB59ED"/>
    <w:multiLevelType w:val="hybridMultilevel"/>
    <w:tmpl w:val="3378E3A0"/>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9082B"/>
    <w:multiLevelType w:val="hybridMultilevel"/>
    <w:tmpl w:val="60667E12"/>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682"/>
    <w:multiLevelType w:val="hybridMultilevel"/>
    <w:tmpl w:val="CF0236BE"/>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15408E"/>
    <w:multiLevelType w:val="hybridMultilevel"/>
    <w:tmpl w:val="9C142DB8"/>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8598B"/>
    <w:multiLevelType w:val="hybridMultilevel"/>
    <w:tmpl w:val="10CA6288"/>
    <w:lvl w:ilvl="0" w:tplc="07E2B8EA">
      <w:start w:val="1"/>
      <w:numFmt w:val="bullet"/>
      <w:lvlText w:val=""/>
      <w:lvlJc w:val="left"/>
      <w:pPr>
        <w:tabs>
          <w:tab w:val="num" w:pos="284"/>
        </w:tabs>
        <w:ind w:left="170" w:hanging="170"/>
      </w:pPr>
      <w:rPr>
        <w:rFonts w:ascii="Symbol" w:hAnsi="Symbol" w:hint="default"/>
      </w:rPr>
    </w:lvl>
    <w:lvl w:ilvl="1" w:tplc="08090003">
      <w:start w:val="1"/>
      <w:numFmt w:val="bullet"/>
      <w:lvlText w:val="o"/>
      <w:lvlJc w:val="left"/>
      <w:pPr>
        <w:tabs>
          <w:tab w:val="num" w:pos="720"/>
        </w:tabs>
        <w:ind w:left="720" w:hanging="360"/>
      </w:pPr>
      <w:rPr>
        <w:rFonts w:ascii="Courier New" w:hAnsi="Courier New" w:cs="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Wingdings"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Wingdings"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F6679DF"/>
    <w:multiLevelType w:val="hybridMultilevel"/>
    <w:tmpl w:val="890C355C"/>
    <w:lvl w:ilvl="0" w:tplc="A3EE827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F11689"/>
    <w:multiLevelType w:val="hybridMultilevel"/>
    <w:tmpl w:val="FF306B1A"/>
    <w:lvl w:ilvl="0" w:tplc="6D02466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5"/>
  </w:num>
  <w:num w:numId="4">
    <w:abstractNumId w:val="18"/>
  </w:num>
  <w:num w:numId="5">
    <w:abstractNumId w:val="15"/>
  </w:num>
  <w:num w:numId="6">
    <w:abstractNumId w:val="17"/>
  </w:num>
  <w:num w:numId="7">
    <w:abstractNumId w:val="6"/>
  </w:num>
  <w:num w:numId="8">
    <w:abstractNumId w:val="11"/>
  </w:num>
  <w:num w:numId="9">
    <w:abstractNumId w:val="4"/>
  </w:num>
  <w:num w:numId="10">
    <w:abstractNumId w:val="12"/>
  </w:num>
  <w:num w:numId="11">
    <w:abstractNumId w:val="14"/>
  </w:num>
  <w:num w:numId="12">
    <w:abstractNumId w:val="8"/>
  </w:num>
  <w:num w:numId="13">
    <w:abstractNumId w:val="9"/>
  </w:num>
  <w:num w:numId="14">
    <w:abstractNumId w:val="1"/>
  </w:num>
  <w:num w:numId="15">
    <w:abstractNumId w:val="16"/>
  </w:num>
  <w:num w:numId="16">
    <w:abstractNumId w:val="2"/>
  </w:num>
  <w:num w:numId="17">
    <w:abstractNumId w:val="19"/>
  </w:num>
  <w:num w:numId="18">
    <w:abstractNumId w:val="7"/>
  </w:num>
  <w:num w:numId="19">
    <w:abstractNumId w:val="13"/>
  </w:num>
  <w:num w:numId="20">
    <w:abstractNumId w:val="3"/>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7409" fill="f" fillcolor="white" stroke="f">
      <v:fill color="white" on="f"/>
      <v:strok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183"/>
    <w:rsid w:val="0000191D"/>
    <w:rsid w:val="00011278"/>
    <w:rsid w:val="0001465E"/>
    <w:rsid w:val="00035563"/>
    <w:rsid w:val="0004246E"/>
    <w:rsid w:val="00044969"/>
    <w:rsid w:val="000472DD"/>
    <w:rsid w:val="000522F4"/>
    <w:rsid w:val="000530D8"/>
    <w:rsid w:val="00064A03"/>
    <w:rsid w:val="00067192"/>
    <w:rsid w:val="00074AED"/>
    <w:rsid w:val="000A107B"/>
    <w:rsid w:val="000A28FE"/>
    <w:rsid w:val="000E65C4"/>
    <w:rsid w:val="000F0D73"/>
    <w:rsid w:val="000F3BD0"/>
    <w:rsid w:val="000F7D80"/>
    <w:rsid w:val="00101B12"/>
    <w:rsid w:val="0011347B"/>
    <w:rsid w:val="001163DF"/>
    <w:rsid w:val="0016549C"/>
    <w:rsid w:val="00167542"/>
    <w:rsid w:val="00184434"/>
    <w:rsid w:val="00185DF7"/>
    <w:rsid w:val="00190AEC"/>
    <w:rsid w:val="001A1183"/>
    <w:rsid w:val="001D2C1E"/>
    <w:rsid w:val="001D46B5"/>
    <w:rsid w:val="001E381A"/>
    <w:rsid w:val="001E6017"/>
    <w:rsid w:val="001F32E3"/>
    <w:rsid w:val="001F5021"/>
    <w:rsid w:val="001F5AEA"/>
    <w:rsid w:val="00215FEE"/>
    <w:rsid w:val="00230B5C"/>
    <w:rsid w:val="00254181"/>
    <w:rsid w:val="002760D0"/>
    <w:rsid w:val="00280F4D"/>
    <w:rsid w:val="00283444"/>
    <w:rsid w:val="002C545D"/>
    <w:rsid w:val="002E1487"/>
    <w:rsid w:val="002E7A08"/>
    <w:rsid w:val="002F4245"/>
    <w:rsid w:val="0030196B"/>
    <w:rsid w:val="00303128"/>
    <w:rsid w:val="003162B2"/>
    <w:rsid w:val="00326FF7"/>
    <w:rsid w:val="00332040"/>
    <w:rsid w:val="003335D6"/>
    <w:rsid w:val="00337E41"/>
    <w:rsid w:val="00337FED"/>
    <w:rsid w:val="00346D66"/>
    <w:rsid w:val="003477D2"/>
    <w:rsid w:val="00376D11"/>
    <w:rsid w:val="00393F14"/>
    <w:rsid w:val="003A1632"/>
    <w:rsid w:val="003B6444"/>
    <w:rsid w:val="003C0C23"/>
    <w:rsid w:val="003C3A50"/>
    <w:rsid w:val="003D4F4B"/>
    <w:rsid w:val="003D5383"/>
    <w:rsid w:val="003E7BAC"/>
    <w:rsid w:val="003F52E8"/>
    <w:rsid w:val="003F5364"/>
    <w:rsid w:val="00413AF5"/>
    <w:rsid w:val="00422579"/>
    <w:rsid w:val="004270A9"/>
    <w:rsid w:val="00444CC3"/>
    <w:rsid w:val="00445E24"/>
    <w:rsid w:val="0047609C"/>
    <w:rsid w:val="00476EBE"/>
    <w:rsid w:val="004776E1"/>
    <w:rsid w:val="004943E3"/>
    <w:rsid w:val="00495060"/>
    <w:rsid w:val="004C12B9"/>
    <w:rsid w:val="004C789E"/>
    <w:rsid w:val="004D76E6"/>
    <w:rsid w:val="004E78C4"/>
    <w:rsid w:val="004F012C"/>
    <w:rsid w:val="004F3C38"/>
    <w:rsid w:val="004F68E0"/>
    <w:rsid w:val="005012DC"/>
    <w:rsid w:val="00514652"/>
    <w:rsid w:val="0053390A"/>
    <w:rsid w:val="00543F15"/>
    <w:rsid w:val="00551E39"/>
    <w:rsid w:val="00572CD3"/>
    <w:rsid w:val="00585754"/>
    <w:rsid w:val="005971CE"/>
    <w:rsid w:val="00597238"/>
    <w:rsid w:val="005B0949"/>
    <w:rsid w:val="005B6555"/>
    <w:rsid w:val="005B7A0C"/>
    <w:rsid w:val="005C52F7"/>
    <w:rsid w:val="005C6C59"/>
    <w:rsid w:val="005D0698"/>
    <w:rsid w:val="005D2B94"/>
    <w:rsid w:val="005D785D"/>
    <w:rsid w:val="005E76FB"/>
    <w:rsid w:val="005F1713"/>
    <w:rsid w:val="005F56D5"/>
    <w:rsid w:val="00600745"/>
    <w:rsid w:val="00623426"/>
    <w:rsid w:val="00637391"/>
    <w:rsid w:val="00641482"/>
    <w:rsid w:val="00656CB7"/>
    <w:rsid w:val="00691A97"/>
    <w:rsid w:val="0069790C"/>
    <w:rsid w:val="006A30F9"/>
    <w:rsid w:val="006C01F2"/>
    <w:rsid w:val="006C152E"/>
    <w:rsid w:val="006C1BE9"/>
    <w:rsid w:val="006C1EE7"/>
    <w:rsid w:val="006C67AD"/>
    <w:rsid w:val="006E5FE5"/>
    <w:rsid w:val="006E63C9"/>
    <w:rsid w:val="006F2675"/>
    <w:rsid w:val="006F3D4E"/>
    <w:rsid w:val="006F6148"/>
    <w:rsid w:val="007111CC"/>
    <w:rsid w:val="007376A7"/>
    <w:rsid w:val="00750A1A"/>
    <w:rsid w:val="00752178"/>
    <w:rsid w:val="007667EF"/>
    <w:rsid w:val="00782836"/>
    <w:rsid w:val="00790502"/>
    <w:rsid w:val="007907B3"/>
    <w:rsid w:val="007B505B"/>
    <w:rsid w:val="007C00DB"/>
    <w:rsid w:val="007C23AD"/>
    <w:rsid w:val="007C436E"/>
    <w:rsid w:val="007C684E"/>
    <w:rsid w:val="007D36AA"/>
    <w:rsid w:val="007E62A5"/>
    <w:rsid w:val="007F004D"/>
    <w:rsid w:val="007F1FD6"/>
    <w:rsid w:val="0081482A"/>
    <w:rsid w:val="00834E46"/>
    <w:rsid w:val="00843BC3"/>
    <w:rsid w:val="00845662"/>
    <w:rsid w:val="00862B5D"/>
    <w:rsid w:val="00887B48"/>
    <w:rsid w:val="0089736C"/>
    <w:rsid w:val="008A6E68"/>
    <w:rsid w:val="008B5DB7"/>
    <w:rsid w:val="008C0A57"/>
    <w:rsid w:val="008C454C"/>
    <w:rsid w:val="008C6054"/>
    <w:rsid w:val="00900B54"/>
    <w:rsid w:val="009239EA"/>
    <w:rsid w:val="00930397"/>
    <w:rsid w:val="00940693"/>
    <w:rsid w:val="00956ADC"/>
    <w:rsid w:val="00962499"/>
    <w:rsid w:val="00965A90"/>
    <w:rsid w:val="00974F42"/>
    <w:rsid w:val="009810AF"/>
    <w:rsid w:val="009856C9"/>
    <w:rsid w:val="00986395"/>
    <w:rsid w:val="00992921"/>
    <w:rsid w:val="009A2926"/>
    <w:rsid w:val="009B59E8"/>
    <w:rsid w:val="009C4FD0"/>
    <w:rsid w:val="009D0A53"/>
    <w:rsid w:val="009D0B65"/>
    <w:rsid w:val="009D0F57"/>
    <w:rsid w:val="009E1049"/>
    <w:rsid w:val="009F41DC"/>
    <w:rsid w:val="009F4845"/>
    <w:rsid w:val="00A020AC"/>
    <w:rsid w:val="00A10613"/>
    <w:rsid w:val="00A11CB1"/>
    <w:rsid w:val="00A24395"/>
    <w:rsid w:val="00A30993"/>
    <w:rsid w:val="00A31792"/>
    <w:rsid w:val="00A3602A"/>
    <w:rsid w:val="00A4608E"/>
    <w:rsid w:val="00A6166E"/>
    <w:rsid w:val="00A627DA"/>
    <w:rsid w:val="00A62A5A"/>
    <w:rsid w:val="00A72122"/>
    <w:rsid w:val="00A76D0C"/>
    <w:rsid w:val="00A83F78"/>
    <w:rsid w:val="00AA45EE"/>
    <w:rsid w:val="00AA78E3"/>
    <w:rsid w:val="00AB1EEA"/>
    <w:rsid w:val="00AE1503"/>
    <w:rsid w:val="00AE36B6"/>
    <w:rsid w:val="00AF2411"/>
    <w:rsid w:val="00AF3A43"/>
    <w:rsid w:val="00AF56F9"/>
    <w:rsid w:val="00AF57E1"/>
    <w:rsid w:val="00B24129"/>
    <w:rsid w:val="00B34891"/>
    <w:rsid w:val="00B46680"/>
    <w:rsid w:val="00B5316D"/>
    <w:rsid w:val="00B544EE"/>
    <w:rsid w:val="00B559F5"/>
    <w:rsid w:val="00B8093E"/>
    <w:rsid w:val="00B81B6D"/>
    <w:rsid w:val="00B837B6"/>
    <w:rsid w:val="00B85F9A"/>
    <w:rsid w:val="00B9092A"/>
    <w:rsid w:val="00B930D6"/>
    <w:rsid w:val="00BA04D6"/>
    <w:rsid w:val="00BA0678"/>
    <w:rsid w:val="00BA0B11"/>
    <w:rsid w:val="00BA44E9"/>
    <w:rsid w:val="00BA6F63"/>
    <w:rsid w:val="00BA7262"/>
    <w:rsid w:val="00BB0394"/>
    <w:rsid w:val="00BB7B55"/>
    <w:rsid w:val="00BD27DA"/>
    <w:rsid w:val="00BE0A5C"/>
    <w:rsid w:val="00BE1E04"/>
    <w:rsid w:val="00BE70E9"/>
    <w:rsid w:val="00BF6B65"/>
    <w:rsid w:val="00C00E31"/>
    <w:rsid w:val="00C10259"/>
    <w:rsid w:val="00C2164B"/>
    <w:rsid w:val="00C27A4E"/>
    <w:rsid w:val="00C4309B"/>
    <w:rsid w:val="00C43B59"/>
    <w:rsid w:val="00C47E20"/>
    <w:rsid w:val="00C54BF7"/>
    <w:rsid w:val="00C56A8D"/>
    <w:rsid w:val="00C62DA0"/>
    <w:rsid w:val="00C940FB"/>
    <w:rsid w:val="00CB4029"/>
    <w:rsid w:val="00CD2499"/>
    <w:rsid w:val="00CD4FAF"/>
    <w:rsid w:val="00CE07E5"/>
    <w:rsid w:val="00CE25D3"/>
    <w:rsid w:val="00CF5903"/>
    <w:rsid w:val="00D00EEA"/>
    <w:rsid w:val="00D02478"/>
    <w:rsid w:val="00D02B77"/>
    <w:rsid w:val="00D02E0E"/>
    <w:rsid w:val="00D04095"/>
    <w:rsid w:val="00D1707D"/>
    <w:rsid w:val="00D21119"/>
    <w:rsid w:val="00D27280"/>
    <w:rsid w:val="00D42FED"/>
    <w:rsid w:val="00D63740"/>
    <w:rsid w:val="00D67919"/>
    <w:rsid w:val="00D728B6"/>
    <w:rsid w:val="00D92F32"/>
    <w:rsid w:val="00D96A6C"/>
    <w:rsid w:val="00DA1BC4"/>
    <w:rsid w:val="00DA2B7A"/>
    <w:rsid w:val="00DA71A1"/>
    <w:rsid w:val="00DE0BE6"/>
    <w:rsid w:val="00DF769E"/>
    <w:rsid w:val="00E3347F"/>
    <w:rsid w:val="00E55464"/>
    <w:rsid w:val="00E62DD2"/>
    <w:rsid w:val="00E66F00"/>
    <w:rsid w:val="00E70940"/>
    <w:rsid w:val="00E72E08"/>
    <w:rsid w:val="00E749DB"/>
    <w:rsid w:val="00E816A9"/>
    <w:rsid w:val="00E86096"/>
    <w:rsid w:val="00E91E64"/>
    <w:rsid w:val="00EA16BC"/>
    <w:rsid w:val="00EA1895"/>
    <w:rsid w:val="00EB162B"/>
    <w:rsid w:val="00EE0DEA"/>
    <w:rsid w:val="00F0670D"/>
    <w:rsid w:val="00F1505D"/>
    <w:rsid w:val="00F216EE"/>
    <w:rsid w:val="00F26623"/>
    <w:rsid w:val="00F316EE"/>
    <w:rsid w:val="00F3630C"/>
    <w:rsid w:val="00F41825"/>
    <w:rsid w:val="00F645EF"/>
    <w:rsid w:val="00F84847"/>
    <w:rsid w:val="00FA5888"/>
    <w:rsid w:val="00FC131D"/>
    <w:rsid w:val="00FD1507"/>
    <w:rsid w:val="00FD2A94"/>
    <w:rsid w:val="00FE4B63"/>
    <w:rsid w:val="00FE57AE"/>
    <w:rsid w:val="00FF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stroke="f">
      <v:fill color="white" on="f"/>
      <v:stroke on="f"/>
    </o:shapedefaults>
    <o:shapelayout v:ext="edit">
      <o:idmap v:ext="edit" data="1"/>
    </o:shapelayout>
  </w:shapeDefaults>
  <w:decimalSymbol w:val="."/>
  <w:listSeparator w:val=","/>
  <w14:docId w14:val="6E8E185E"/>
  <w15:chartTrackingRefBased/>
  <w15:docId w15:val="{3D9234E4-B3AE-41C1-87D1-C987F24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jc w:val="both"/>
    </w:pPr>
    <w:rPr>
      <w:rFonts w:ascii="Arial" w:hAnsi="Arial"/>
      <w:sz w:val="22"/>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spacing w:before="240" w:after="60"/>
      <w:outlineLvl w:val="1"/>
    </w:pPr>
    <w:rPr>
      <w:sz w:val="32"/>
    </w:rPr>
  </w:style>
  <w:style w:type="paragraph" w:styleId="Heading3">
    <w:name w:val="heading 3"/>
    <w:basedOn w:val="Normal"/>
    <w:next w:val="Normal"/>
    <w:qFormat/>
    <w:pPr>
      <w:keepNext/>
      <w:spacing w:before="240" w:after="60"/>
      <w:outlineLvl w:val="2"/>
    </w:pPr>
    <w:rPr>
      <w:sz w:val="28"/>
    </w:rPr>
  </w:style>
  <w:style w:type="paragraph" w:styleId="Heading4">
    <w:name w:val="heading 4"/>
    <w:basedOn w:val="Normal"/>
    <w:next w:val="Normal"/>
    <w:qFormat/>
    <w:pPr>
      <w:keepNext/>
      <w:tabs>
        <w:tab w:val="left" w:pos="9000"/>
      </w:tabs>
      <w:spacing w:before="240" w:after="60"/>
      <w:outlineLvl w:val="3"/>
    </w:pPr>
    <w:rPr>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23C"/>
    <w:pPr>
      <w:tabs>
        <w:tab w:val="center" w:pos="4153"/>
        <w:tab w:val="right" w:pos="8306"/>
      </w:tabs>
    </w:pPr>
  </w:style>
  <w:style w:type="paragraph" w:customStyle="1" w:styleId="Address">
    <w:name w:val="Address"/>
    <w:basedOn w:val="Normal"/>
    <w:pPr>
      <w:spacing w:line="200" w:lineRule="exact"/>
    </w:pPr>
    <w:rPr>
      <w:sz w:val="18"/>
    </w:rPr>
  </w:style>
  <w:style w:type="paragraph" w:customStyle="1" w:styleId="Letter">
    <w:name w:val="Letter"/>
    <w:basedOn w:val="Normal"/>
  </w:style>
  <w:style w:type="paragraph" w:styleId="BodyText">
    <w:name w:val="Body Text"/>
    <w:basedOn w:val="Normal"/>
    <w:pPr>
      <w:spacing w:after="120"/>
    </w:pPr>
  </w:style>
  <w:style w:type="character" w:styleId="Hyperlink">
    <w:name w:val="Hyperlink"/>
    <w:rPr>
      <w:color w:val="0000FF"/>
      <w:u w:val="single"/>
    </w:rPr>
  </w:style>
  <w:style w:type="paragraph" w:styleId="Footer">
    <w:name w:val="footer"/>
    <w:basedOn w:val="Normal"/>
    <w:rsid w:val="00F5123C"/>
    <w:pPr>
      <w:tabs>
        <w:tab w:val="center" w:pos="4153"/>
        <w:tab w:val="right" w:pos="8306"/>
      </w:tabs>
    </w:pPr>
  </w:style>
  <w:style w:type="paragraph" w:styleId="BalloonText">
    <w:name w:val="Balloon Text"/>
    <w:basedOn w:val="Normal"/>
    <w:semiHidden/>
    <w:rsid w:val="00226D4F"/>
    <w:rPr>
      <w:rFonts w:ascii="Tahoma" w:hAnsi="Tahoma" w:cs="Tahoma"/>
      <w:sz w:val="16"/>
      <w:szCs w:val="16"/>
    </w:rPr>
  </w:style>
  <w:style w:type="paragraph" w:customStyle="1" w:styleId="NoParagraphStyle">
    <w:name w:val="[No Paragraph Style]"/>
    <w:rsid w:val="006C492C"/>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LetterheadSubject">
    <w:name w:val="Letterhead Subject"/>
    <w:basedOn w:val="Normal"/>
    <w:rsid w:val="00F1505D"/>
    <w:pPr>
      <w:spacing w:line="280" w:lineRule="exact"/>
      <w:jc w:val="left"/>
    </w:pPr>
    <w:rPr>
      <w:rFonts w:ascii="Arial Black" w:hAnsi="Arial Black"/>
      <w:lang w:eastAsia="en-US"/>
    </w:rPr>
  </w:style>
  <w:style w:type="character" w:customStyle="1" w:styleId="st1">
    <w:name w:val="st1"/>
    <w:basedOn w:val="DefaultParagraphFont"/>
    <w:rsid w:val="00AA78E3"/>
  </w:style>
  <w:style w:type="paragraph" w:styleId="ListParagraph">
    <w:name w:val="List Paragraph"/>
    <w:aliases w:val="Dot pt,No Spacing1,List Paragraph Char Char Char,Indicator Text,Bullet 1,Numbered Para 1,List Paragraph1,Bullet Points,MAIN CONTENT,List Paragraph12,OBC Bullet,List Paragraph11,F5 List Paragraph,Bullet Style,Colorful List - Accent 11,L,b1"/>
    <w:basedOn w:val="Normal"/>
    <w:link w:val="ListParagraphChar"/>
    <w:uiPriority w:val="34"/>
    <w:qFormat/>
    <w:rsid w:val="004F68E0"/>
    <w:pPr>
      <w:spacing w:after="160" w:line="259" w:lineRule="auto"/>
      <w:ind w:left="720"/>
      <w:contextualSpacing/>
      <w:jc w:val="left"/>
    </w:pPr>
    <w:rPr>
      <w:rFonts w:ascii="Calibri" w:eastAsia="Calibri" w:hAnsi="Calibri"/>
      <w:szCs w:val="22"/>
      <w:lang w:eastAsia="en-US"/>
    </w:rPr>
  </w:style>
  <w:style w:type="table" w:styleId="TableGrid">
    <w:name w:val="Table Grid"/>
    <w:basedOn w:val="TableNormal"/>
    <w:uiPriority w:val="39"/>
    <w:rsid w:val="004F68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Bullet 1 Char,Numbered Para 1 Char,List Paragraph1 Char,Bullet Points Char,MAIN CONTENT Char,List Paragraph12 Char,OBC Bullet Char,Bullet Style Char"/>
    <w:link w:val="ListParagraph"/>
    <w:uiPriority w:val="34"/>
    <w:qFormat/>
    <w:locked/>
    <w:rsid w:val="004F68E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7011">
      <w:bodyDiv w:val="1"/>
      <w:marLeft w:val="0"/>
      <w:marRight w:val="0"/>
      <w:marTop w:val="0"/>
      <w:marBottom w:val="0"/>
      <w:divBdr>
        <w:top w:val="none" w:sz="0" w:space="0" w:color="auto"/>
        <w:left w:val="none" w:sz="0" w:space="0" w:color="auto"/>
        <w:bottom w:val="none" w:sz="0" w:space="0" w:color="auto"/>
        <w:right w:val="none" w:sz="0" w:space="0" w:color="auto"/>
      </w:divBdr>
    </w:div>
    <w:div w:id="707724547">
      <w:bodyDiv w:val="1"/>
      <w:marLeft w:val="0"/>
      <w:marRight w:val="0"/>
      <w:marTop w:val="0"/>
      <w:marBottom w:val="0"/>
      <w:divBdr>
        <w:top w:val="none" w:sz="0" w:space="0" w:color="auto"/>
        <w:left w:val="none" w:sz="0" w:space="0" w:color="auto"/>
        <w:bottom w:val="none" w:sz="0" w:space="0" w:color="auto"/>
        <w:right w:val="none" w:sz="0" w:space="0" w:color="auto"/>
      </w:divBdr>
    </w:div>
    <w:div w:id="898518573">
      <w:bodyDiv w:val="1"/>
      <w:marLeft w:val="0"/>
      <w:marRight w:val="0"/>
      <w:marTop w:val="0"/>
      <w:marBottom w:val="0"/>
      <w:divBdr>
        <w:top w:val="none" w:sz="0" w:space="0" w:color="auto"/>
        <w:left w:val="none" w:sz="0" w:space="0" w:color="auto"/>
        <w:bottom w:val="none" w:sz="0" w:space="0" w:color="auto"/>
        <w:right w:val="none" w:sz="0" w:space="0" w:color="auto"/>
      </w:divBdr>
    </w:div>
    <w:div w:id="2113239095">
      <w:bodyDiv w:val="1"/>
      <w:marLeft w:val="0"/>
      <w:marRight w:val="0"/>
      <w:marTop w:val="0"/>
      <w:marBottom w:val="0"/>
      <w:divBdr>
        <w:top w:val="none" w:sz="0" w:space="0" w:color="auto"/>
        <w:left w:val="none" w:sz="0" w:space="0" w:color="auto"/>
        <w:bottom w:val="none" w:sz="0" w:space="0" w:color="auto"/>
        <w:right w:val="none" w:sz="0" w:space="0" w:color="auto"/>
      </w:divBdr>
      <w:divsChild>
        <w:div w:id="1551964522">
          <w:marLeft w:val="0"/>
          <w:marRight w:val="0"/>
          <w:marTop w:val="0"/>
          <w:marBottom w:val="0"/>
          <w:divBdr>
            <w:top w:val="none" w:sz="0" w:space="0" w:color="auto"/>
            <w:left w:val="none" w:sz="0" w:space="0" w:color="auto"/>
            <w:bottom w:val="none" w:sz="0" w:space="0" w:color="auto"/>
            <w:right w:val="none" w:sz="0" w:space="0" w:color="auto"/>
          </w:divBdr>
          <w:divsChild>
            <w:div w:id="485172042">
              <w:marLeft w:val="0"/>
              <w:marRight w:val="0"/>
              <w:marTop w:val="0"/>
              <w:marBottom w:val="0"/>
              <w:divBdr>
                <w:top w:val="none" w:sz="0" w:space="0" w:color="auto"/>
                <w:left w:val="none" w:sz="0" w:space="0" w:color="auto"/>
                <w:bottom w:val="none" w:sz="0" w:space="0" w:color="auto"/>
                <w:right w:val="none" w:sz="0" w:space="0" w:color="auto"/>
              </w:divBdr>
              <w:divsChild>
                <w:div w:id="1978491168">
                  <w:marLeft w:val="0"/>
                  <w:marRight w:val="0"/>
                  <w:marTop w:val="0"/>
                  <w:marBottom w:val="0"/>
                  <w:divBdr>
                    <w:top w:val="none" w:sz="0" w:space="0" w:color="auto"/>
                    <w:left w:val="none" w:sz="0" w:space="0" w:color="auto"/>
                    <w:bottom w:val="none" w:sz="0" w:space="0" w:color="auto"/>
                    <w:right w:val="none" w:sz="0" w:space="0" w:color="auto"/>
                  </w:divBdr>
                  <w:divsChild>
                    <w:div w:id="1348756627">
                      <w:marLeft w:val="0"/>
                      <w:marRight w:val="0"/>
                      <w:marTop w:val="0"/>
                      <w:marBottom w:val="0"/>
                      <w:divBdr>
                        <w:top w:val="none" w:sz="0" w:space="0" w:color="auto"/>
                        <w:left w:val="none" w:sz="0" w:space="0" w:color="auto"/>
                        <w:bottom w:val="none" w:sz="0" w:space="0" w:color="auto"/>
                        <w:right w:val="none" w:sz="0" w:space="0" w:color="auto"/>
                      </w:divBdr>
                      <w:divsChild>
                        <w:div w:id="333802385">
                          <w:marLeft w:val="0"/>
                          <w:marRight w:val="0"/>
                          <w:marTop w:val="0"/>
                          <w:marBottom w:val="0"/>
                          <w:divBdr>
                            <w:top w:val="none" w:sz="0" w:space="0" w:color="auto"/>
                            <w:left w:val="none" w:sz="0" w:space="0" w:color="auto"/>
                            <w:bottom w:val="none" w:sz="0" w:space="0" w:color="auto"/>
                            <w:right w:val="none" w:sz="0" w:space="0" w:color="auto"/>
                          </w:divBdr>
                          <w:divsChild>
                            <w:div w:id="686760140">
                              <w:marLeft w:val="0"/>
                              <w:marRight w:val="0"/>
                              <w:marTop w:val="0"/>
                              <w:marBottom w:val="0"/>
                              <w:divBdr>
                                <w:top w:val="none" w:sz="0" w:space="0" w:color="auto"/>
                                <w:left w:val="none" w:sz="0" w:space="0" w:color="auto"/>
                                <w:bottom w:val="none" w:sz="0" w:space="0" w:color="auto"/>
                                <w:right w:val="none" w:sz="0" w:space="0" w:color="auto"/>
                              </w:divBdr>
                            </w:div>
                            <w:div w:id="10662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Environmental Services</vt:lpstr>
    </vt:vector>
  </TitlesOfParts>
  <Company>Dorset County Council</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Services</dc:title>
  <dc:subject/>
  <dc:creator>sarah.johnstone</dc:creator>
  <cp:keywords/>
  <cp:lastModifiedBy>Lisa Mounty</cp:lastModifiedBy>
  <cp:revision>9</cp:revision>
  <cp:lastPrinted>2018-04-26T14:30:00Z</cp:lastPrinted>
  <dcterms:created xsi:type="dcterms:W3CDTF">2018-11-16T14:43:00Z</dcterms:created>
  <dcterms:modified xsi:type="dcterms:W3CDTF">2020-11-17T09:58:00Z</dcterms:modified>
</cp:coreProperties>
</file>